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7E" w:rsidRDefault="00B64B7E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КОМИ РЕСПУБЛИКАСА  </w:t>
      </w:r>
      <w:r w:rsidR="000C00E1" w:rsidRPr="0058794F">
        <w:rPr>
          <w:b/>
          <w:sz w:val="28"/>
          <w:szCs w:val="28"/>
        </w:rPr>
        <w:t>ВЕТЕРИНАРН</w:t>
      </w:r>
      <w:r w:rsidR="000C00E1">
        <w:rPr>
          <w:b/>
          <w:sz w:val="28"/>
        </w:rPr>
        <w:t xml:space="preserve">ÖЙ ДÖЗЬÖР </w:t>
      </w:r>
      <w:r>
        <w:rPr>
          <w:b/>
          <w:sz w:val="28"/>
        </w:rPr>
        <w:t>СЛУЖБАЛ</w:t>
      </w:r>
      <w:r w:rsidR="00AC46D3">
        <w:rPr>
          <w:b/>
          <w:sz w:val="28"/>
        </w:rPr>
        <w:t>Ö</w:t>
      </w:r>
      <w:r>
        <w:rPr>
          <w:b/>
          <w:sz w:val="28"/>
        </w:rPr>
        <w:t>Н ТШ</w:t>
      </w:r>
      <w:r w:rsidR="00AC46D3">
        <w:rPr>
          <w:b/>
          <w:sz w:val="28"/>
        </w:rPr>
        <w:t>Ö</w:t>
      </w:r>
      <w:r>
        <w:rPr>
          <w:b/>
          <w:sz w:val="28"/>
        </w:rPr>
        <w:t>КТ</w:t>
      </w:r>
      <w:r w:rsidR="00AC46D3">
        <w:rPr>
          <w:b/>
          <w:sz w:val="28"/>
        </w:rPr>
        <w:t>Ö</w:t>
      </w:r>
      <w:r>
        <w:rPr>
          <w:b/>
          <w:sz w:val="28"/>
        </w:rPr>
        <w:t>Д</w:t>
      </w:r>
    </w:p>
    <w:p w:rsidR="00B64B7E" w:rsidRDefault="00B64B7E">
      <w:pPr>
        <w:spacing w:line="360" w:lineRule="auto"/>
        <w:ind w:firstLine="709"/>
        <w:jc w:val="center"/>
        <w:rPr>
          <w:b/>
          <w:sz w:val="28"/>
        </w:rPr>
      </w:pPr>
    </w:p>
    <w:p w:rsidR="00B64B7E" w:rsidRDefault="00A1067B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«</w:t>
      </w:r>
      <w:r w:rsidR="00B64B7E">
        <w:rPr>
          <w:b/>
          <w:sz w:val="28"/>
        </w:rPr>
        <w:t xml:space="preserve">Коми Республика мутасын </w:t>
      </w:r>
      <w:r w:rsidR="009D2353">
        <w:rPr>
          <w:b/>
          <w:sz w:val="28"/>
        </w:rPr>
        <w:t>государственнöй вете</w:t>
      </w:r>
      <w:r w:rsidR="00B64B7E">
        <w:rPr>
          <w:b/>
          <w:sz w:val="28"/>
        </w:rPr>
        <w:t>ринарн</w:t>
      </w:r>
      <w:r w:rsidR="00D9749E">
        <w:rPr>
          <w:b/>
          <w:sz w:val="28"/>
        </w:rPr>
        <w:t>ö</w:t>
      </w:r>
      <w:r w:rsidR="00B64B7E">
        <w:rPr>
          <w:b/>
          <w:sz w:val="28"/>
        </w:rPr>
        <w:t>й д</w:t>
      </w:r>
      <w:r w:rsidR="00D9749E">
        <w:rPr>
          <w:b/>
          <w:sz w:val="28"/>
        </w:rPr>
        <w:t>ö</w:t>
      </w:r>
      <w:r w:rsidR="00B64B7E">
        <w:rPr>
          <w:b/>
          <w:sz w:val="28"/>
        </w:rPr>
        <w:t>зь</w:t>
      </w:r>
      <w:r w:rsidR="00D9749E">
        <w:rPr>
          <w:b/>
          <w:sz w:val="28"/>
        </w:rPr>
        <w:t>ö</w:t>
      </w:r>
      <w:r w:rsidR="00B64B7E">
        <w:rPr>
          <w:b/>
          <w:sz w:val="28"/>
        </w:rPr>
        <w:t xml:space="preserve">р </w:t>
      </w:r>
      <w:r w:rsidR="009D2353">
        <w:rPr>
          <w:b/>
          <w:sz w:val="28"/>
        </w:rPr>
        <w:t xml:space="preserve">нуöдiгöн прöверкаяс нуöдöм </w:t>
      </w:r>
      <w:r w:rsidR="00B64B7E">
        <w:rPr>
          <w:b/>
          <w:sz w:val="28"/>
        </w:rPr>
        <w:t>кузя государственн</w:t>
      </w:r>
      <w:r w:rsidR="00D9749E">
        <w:rPr>
          <w:b/>
          <w:sz w:val="28"/>
        </w:rPr>
        <w:t>ö</w:t>
      </w:r>
      <w:r w:rsidR="00B64B7E">
        <w:rPr>
          <w:b/>
          <w:sz w:val="28"/>
        </w:rPr>
        <w:t xml:space="preserve">й </w:t>
      </w:r>
      <w:r w:rsidR="009D2353">
        <w:rPr>
          <w:b/>
          <w:sz w:val="28"/>
        </w:rPr>
        <w:t>мог</w:t>
      </w:r>
      <w:r w:rsidR="00B64B7E">
        <w:rPr>
          <w:b/>
          <w:sz w:val="28"/>
        </w:rPr>
        <w:t xml:space="preserve"> </w:t>
      </w:r>
      <w:r w:rsidR="00BB76D4">
        <w:rPr>
          <w:b/>
          <w:sz w:val="28"/>
        </w:rPr>
        <w:t>збыльмöд</w:t>
      </w:r>
      <w:r w:rsidR="00B64B7E">
        <w:rPr>
          <w:b/>
          <w:sz w:val="28"/>
        </w:rPr>
        <w:t>ан административн</w:t>
      </w:r>
      <w:r w:rsidR="00D9749E">
        <w:rPr>
          <w:b/>
          <w:sz w:val="28"/>
        </w:rPr>
        <w:t>ö</w:t>
      </w:r>
      <w:r w:rsidR="00B64B7E">
        <w:rPr>
          <w:b/>
          <w:sz w:val="28"/>
        </w:rPr>
        <w:t>й регламент вынсь</w:t>
      </w:r>
      <w:r w:rsidR="00D9749E">
        <w:rPr>
          <w:b/>
          <w:sz w:val="28"/>
        </w:rPr>
        <w:t>ö</w:t>
      </w:r>
      <w:r w:rsidR="00B64B7E">
        <w:rPr>
          <w:b/>
          <w:sz w:val="28"/>
        </w:rPr>
        <w:t>д</w:t>
      </w:r>
      <w:r w:rsidR="00D9749E">
        <w:rPr>
          <w:b/>
          <w:sz w:val="28"/>
        </w:rPr>
        <w:t>ö</w:t>
      </w:r>
      <w:r w:rsidR="00B64B7E">
        <w:rPr>
          <w:b/>
          <w:sz w:val="28"/>
        </w:rPr>
        <w:t>м йылысь</w:t>
      </w:r>
      <w:r>
        <w:rPr>
          <w:b/>
          <w:sz w:val="28"/>
        </w:rPr>
        <w:t>» Коми Республикаса втеринарн</w:t>
      </w:r>
      <w:r w:rsidR="00845606">
        <w:rPr>
          <w:b/>
          <w:sz w:val="28"/>
        </w:rPr>
        <w:t>ö</w:t>
      </w:r>
      <w:r>
        <w:rPr>
          <w:b/>
          <w:sz w:val="28"/>
        </w:rPr>
        <w:t>й д</w:t>
      </w:r>
      <w:r w:rsidR="00845606">
        <w:rPr>
          <w:b/>
          <w:sz w:val="28"/>
        </w:rPr>
        <w:t>ö</w:t>
      </w:r>
      <w:r>
        <w:rPr>
          <w:b/>
          <w:sz w:val="28"/>
        </w:rPr>
        <w:t>зь</w:t>
      </w:r>
      <w:r w:rsidR="00845606">
        <w:rPr>
          <w:b/>
          <w:sz w:val="28"/>
        </w:rPr>
        <w:t>ö</w:t>
      </w:r>
      <w:r>
        <w:rPr>
          <w:b/>
          <w:sz w:val="28"/>
        </w:rPr>
        <w:t>р службал</w:t>
      </w:r>
      <w:r w:rsidR="00845606">
        <w:rPr>
          <w:b/>
          <w:sz w:val="28"/>
        </w:rPr>
        <w:t>ö</w:t>
      </w:r>
      <w:r>
        <w:rPr>
          <w:b/>
          <w:sz w:val="28"/>
        </w:rPr>
        <w:t>н 2009 во в</w:t>
      </w:r>
      <w:r w:rsidR="00845606">
        <w:rPr>
          <w:b/>
          <w:sz w:val="28"/>
        </w:rPr>
        <w:t>ö</w:t>
      </w:r>
      <w:r>
        <w:rPr>
          <w:b/>
          <w:sz w:val="28"/>
        </w:rPr>
        <w:t>льгым т</w:t>
      </w:r>
      <w:r w:rsidR="00845606">
        <w:rPr>
          <w:b/>
          <w:sz w:val="28"/>
        </w:rPr>
        <w:t>ö</w:t>
      </w:r>
      <w:r>
        <w:rPr>
          <w:b/>
          <w:sz w:val="28"/>
        </w:rPr>
        <w:t>лысь 19 лунся 01-01/</w:t>
      </w:r>
      <w:r w:rsidR="00BB76D4">
        <w:rPr>
          <w:b/>
          <w:sz w:val="28"/>
        </w:rPr>
        <w:t>55 №-а</w:t>
      </w:r>
      <w:r>
        <w:rPr>
          <w:b/>
          <w:sz w:val="28"/>
        </w:rPr>
        <w:t xml:space="preserve"> тш</w:t>
      </w:r>
      <w:r w:rsidR="00845606">
        <w:rPr>
          <w:b/>
          <w:sz w:val="28"/>
        </w:rPr>
        <w:t>ö</w:t>
      </w:r>
      <w:r>
        <w:rPr>
          <w:b/>
          <w:sz w:val="28"/>
        </w:rPr>
        <w:t>кт</w:t>
      </w:r>
      <w:r w:rsidR="00845606">
        <w:rPr>
          <w:b/>
          <w:sz w:val="28"/>
        </w:rPr>
        <w:t>ö</w:t>
      </w:r>
      <w:r>
        <w:rPr>
          <w:b/>
          <w:sz w:val="28"/>
        </w:rPr>
        <w:t>д</w:t>
      </w:r>
      <w:r w:rsidR="00845606">
        <w:rPr>
          <w:b/>
          <w:sz w:val="28"/>
        </w:rPr>
        <w:t>ö</w:t>
      </w:r>
      <w:r>
        <w:rPr>
          <w:b/>
          <w:sz w:val="28"/>
        </w:rPr>
        <w:t xml:space="preserve"> вежсь</w:t>
      </w:r>
      <w:r w:rsidR="00845606">
        <w:rPr>
          <w:b/>
          <w:sz w:val="28"/>
        </w:rPr>
        <w:t>ö</w:t>
      </w:r>
      <w:r>
        <w:rPr>
          <w:b/>
          <w:sz w:val="28"/>
        </w:rPr>
        <w:t>мъяс пырт</w:t>
      </w:r>
      <w:r w:rsidR="00845606">
        <w:rPr>
          <w:b/>
          <w:sz w:val="28"/>
        </w:rPr>
        <w:t>ö</w:t>
      </w:r>
      <w:r>
        <w:rPr>
          <w:b/>
          <w:sz w:val="28"/>
        </w:rPr>
        <w:t>м йылысь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B64B7E" w:rsidRDefault="00845606">
      <w:pPr>
        <w:tabs>
          <w:tab w:val="left" w:pos="4163"/>
        </w:tabs>
        <w:spacing w:line="360" w:lineRule="auto"/>
        <w:ind w:firstLine="851"/>
        <w:jc w:val="both"/>
        <w:rPr>
          <w:sz w:val="28"/>
        </w:rPr>
      </w:pPr>
      <w:r w:rsidRPr="00845606">
        <w:rPr>
          <w:sz w:val="28"/>
        </w:rPr>
        <w:t>«Россия Федерацияса субъектъясл</w:t>
      </w:r>
      <w:r>
        <w:rPr>
          <w:sz w:val="28"/>
        </w:rPr>
        <w:t xml:space="preserve">öн государственнöй власьт органъяслысь да меставывса асвеськöдлан органъяслысь удж бурмöдöм могысь Россия Федерацияса торъя законодательнöй актъясö вежсьöмъяс пыртöм йылысь» 2009 во öшым тöлысь 27 лунся 365-ФЗ №-а федеральнöй оланпас </w:t>
      </w:r>
      <w:r w:rsidR="00B64B7E" w:rsidRPr="00845606">
        <w:rPr>
          <w:sz w:val="28"/>
        </w:rPr>
        <w:t xml:space="preserve"> </w:t>
      </w:r>
      <w:r w:rsidR="00B64B7E">
        <w:rPr>
          <w:sz w:val="28"/>
        </w:rPr>
        <w:t>збыльм</w:t>
      </w:r>
      <w:r w:rsidR="00D9749E">
        <w:rPr>
          <w:sz w:val="28"/>
        </w:rPr>
        <w:t>ö</w:t>
      </w:r>
      <w:r w:rsidR="00B64B7E">
        <w:rPr>
          <w:sz w:val="28"/>
        </w:rPr>
        <w:t>д</w:t>
      </w:r>
      <w:r w:rsidR="00D9749E">
        <w:rPr>
          <w:sz w:val="28"/>
        </w:rPr>
        <w:t>ö</w:t>
      </w:r>
      <w:r w:rsidR="00B64B7E">
        <w:rPr>
          <w:sz w:val="28"/>
        </w:rPr>
        <w:t>м могысь шуа:</w:t>
      </w:r>
    </w:p>
    <w:p w:rsidR="00845606" w:rsidRDefault="00B64B7E">
      <w:pPr>
        <w:tabs>
          <w:tab w:val="left" w:pos="770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845606">
        <w:rPr>
          <w:sz w:val="28"/>
        </w:rPr>
        <w:t xml:space="preserve">Пыртны </w:t>
      </w:r>
      <w:r w:rsidR="00845606" w:rsidRPr="00845606">
        <w:rPr>
          <w:sz w:val="28"/>
        </w:rPr>
        <w:t xml:space="preserve">«Коми Республика мутасын государственнöй ветеринарнöй дöзьöр нуöдiгöн прöверкаяс нуöдöм кузя государственнöй мог </w:t>
      </w:r>
      <w:r w:rsidR="00BB76D4">
        <w:rPr>
          <w:sz w:val="28"/>
        </w:rPr>
        <w:t>збыльмöд</w:t>
      </w:r>
      <w:r w:rsidR="00845606" w:rsidRPr="00845606">
        <w:rPr>
          <w:sz w:val="28"/>
        </w:rPr>
        <w:t>ан административнöй регламент вынсьöдöм йылысь» Коми Республикаса в</w:t>
      </w:r>
      <w:r w:rsidR="00BB76D4">
        <w:rPr>
          <w:sz w:val="28"/>
        </w:rPr>
        <w:t>е</w:t>
      </w:r>
      <w:r w:rsidR="00845606" w:rsidRPr="00845606">
        <w:rPr>
          <w:sz w:val="28"/>
        </w:rPr>
        <w:t>теринарнöй дöзьöр службалöн 2009 во вöльгым тöлысь 19 лунся 01-01/</w:t>
      </w:r>
      <w:r w:rsidR="00BB76D4">
        <w:rPr>
          <w:sz w:val="28"/>
        </w:rPr>
        <w:t>55 №-а</w:t>
      </w:r>
      <w:r w:rsidR="00845606" w:rsidRPr="00845606">
        <w:rPr>
          <w:sz w:val="28"/>
        </w:rPr>
        <w:t xml:space="preserve"> тшöктöдö </w:t>
      </w:r>
      <w:r w:rsidR="00845606">
        <w:rPr>
          <w:sz w:val="28"/>
        </w:rPr>
        <w:t xml:space="preserve">татшöм </w:t>
      </w:r>
      <w:r w:rsidR="00845606" w:rsidRPr="00845606">
        <w:rPr>
          <w:sz w:val="28"/>
        </w:rPr>
        <w:t>вежсьöмъяс</w:t>
      </w:r>
      <w:r w:rsidR="00845606">
        <w:rPr>
          <w:sz w:val="28"/>
        </w:rPr>
        <w:t>:</w:t>
      </w:r>
    </w:p>
    <w:p w:rsidR="00845606" w:rsidRDefault="00845606">
      <w:pPr>
        <w:tabs>
          <w:tab w:val="left" w:pos="7708"/>
        </w:tabs>
        <w:spacing w:line="360" w:lineRule="auto"/>
        <w:ind w:firstLine="851"/>
        <w:jc w:val="both"/>
        <w:rPr>
          <w:sz w:val="28"/>
        </w:rPr>
      </w:pPr>
      <w:r w:rsidRPr="00845606">
        <w:rPr>
          <w:sz w:val="28"/>
        </w:rPr>
        <w:t>1.1.</w:t>
      </w:r>
      <w:r>
        <w:rPr>
          <w:b/>
          <w:sz w:val="28"/>
        </w:rPr>
        <w:t xml:space="preserve">  </w:t>
      </w:r>
      <w:r w:rsidRPr="00845606">
        <w:rPr>
          <w:sz w:val="28"/>
        </w:rPr>
        <w:t xml:space="preserve">Коми Республика мутасын государственнöй ветеринарнöй дöзьöр нуöдiгöн прöверкаяс нуöдöм кузя государственнöй мог </w:t>
      </w:r>
      <w:r w:rsidR="00BB76D4">
        <w:rPr>
          <w:sz w:val="28"/>
        </w:rPr>
        <w:t>збыльмöд</w:t>
      </w:r>
      <w:r w:rsidR="00BB76D4" w:rsidRPr="00845606">
        <w:rPr>
          <w:sz w:val="28"/>
        </w:rPr>
        <w:t>ан</w:t>
      </w:r>
      <w:r w:rsidRPr="00845606">
        <w:rPr>
          <w:sz w:val="28"/>
        </w:rPr>
        <w:t xml:space="preserve"> административнöй регламент</w:t>
      </w:r>
      <w:r>
        <w:rPr>
          <w:sz w:val="28"/>
        </w:rPr>
        <w:t>л</w:t>
      </w:r>
      <w:r w:rsidR="00682045">
        <w:rPr>
          <w:sz w:val="28"/>
        </w:rPr>
        <w:t>ö</w:t>
      </w:r>
      <w:r>
        <w:rPr>
          <w:sz w:val="28"/>
        </w:rPr>
        <w:t>н 8.2. пункт гижны тадзи:</w:t>
      </w:r>
    </w:p>
    <w:p w:rsidR="00845606" w:rsidRDefault="00845606" w:rsidP="00845606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«8.2. </w:t>
      </w:r>
      <w:r w:rsidRPr="00845606">
        <w:rPr>
          <w:sz w:val="28"/>
        </w:rPr>
        <w:t xml:space="preserve"> </w:t>
      </w:r>
      <w:r>
        <w:rPr>
          <w:sz w:val="28"/>
        </w:rPr>
        <w:t>Ичöт предпринимательство</w:t>
      </w:r>
      <w:r w:rsidR="00BB76D4">
        <w:rPr>
          <w:sz w:val="28"/>
        </w:rPr>
        <w:t>лöн</w:t>
      </w:r>
      <w:r>
        <w:rPr>
          <w:sz w:val="28"/>
        </w:rPr>
        <w:t xml:space="preserve"> öти субъектлы планöвöй ветлан прöверка нуöдöмлöн öтув кадколастыс вонас оз вермы лоны унджык </w:t>
      </w:r>
      <w:r w:rsidR="00BB76D4">
        <w:rPr>
          <w:sz w:val="28"/>
        </w:rPr>
        <w:t xml:space="preserve">вонас </w:t>
      </w:r>
      <w:r>
        <w:rPr>
          <w:sz w:val="28"/>
        </w:rPr>
        <w:t xml:space="preserve">50 часысь ичöт </w:t>
      </w:r>
      <w:r w:rsidRPr="00381330">
        <w:rPr>
          <w:sz w:val="28"/>
          <w:szCs w:val="28"/>
        </w:rPr>
        <w:t>предприятиелы да 15 часысь микропредприятиелы</w:t>
      </w:r>
      <w:r>
        <w:rPr>
          <w:sz w:val="28"/>
          <w:szCs w:val="28"/>
        </w:rPr>
        <w:t>».</w:t>
      </w:r>
    </w:p>
    <w:p w:rsidR="00845606" w:rsidRDefault="00845606" w:rsidP="00845606">
      <w:pPr>
        <w:tabs>
          <w:tab w:val="left" w:pos="770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Pr="00845606">
        <w:rPr>
          <w:sz w:val="28"/>
        </w:rPr>
        <w:t xml:space="preserve">Коми Республика мутасын государственнöй ветеринарнöй дöзьöр нуöдiгöн прöверкаяс нуöдöм кузя государственнöй мог </w:t>
      </w:r>
      <w:r w:rsidR="00BB76D4">
        <w:rPr>
          <w:sz w:val="28"/>
        </w:rPr>
        <w:t>збыльмöд</w:t>
      </w:r>
      <w:r w:rsidR="00BB76D4" w:rsidRPr="00845606">
        <w:rPr>
          <w:sz w:val="28"/>
        </w:rPr>
        <w:t>ан</w:t>
      </w:r>
      <w:r w:rsidRPr="00845606">
        <w:rPr>
          <w:sz w:val="28"/>
        </w:rPr>
        <w:t xml:space="preserve"> административнöй регламент</w:t>
      </w:r>
      <w:r>
        <w:rPr>
          <w:sz w:val="28"/>
        </w:rPr>
        <w:t>л</w:t>
      </w:r>
      <w:r w:rsidR="00682045">
        <w:rPr>
          <w:sz w:val="28"/>
        </w:rPr>
        <w:t>ö</w:t>
      </w:r>
      <w:r>
        <w:rPr>
          <w:sz w:val="28"/>
        </w:rPr>
        <w:t xml:space="preserve">н 11.1., </w:t>
      </w:r>
      <w:r w:rsidR="00BB76D4">
        <w:rPr>
          <w:sz w:val="28"/>
        </w:rPr>
        <w:t>1</w:t>
      </w:r>
      <w:r>
        <w:rPr>
          <w:sz w:val="28"/>
        </w:rPr>
        <w:t>1.2. пунктъяс гижны тадзи:</w:t>
      </w:r>
    </w:p>
    <w:p w:rsidR="00682045" w:rsidRDefault="00845606" w:rsidP="0068204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«11.1</w:t>
      </w:r>
      <w:r w:rsidRPr="003813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2045">
        <w:rPr>
          <w:sz w:val="28"/>
          <w:szCs w:val="28"/>
        </w:rPr>
        <w:t xml:space="preserve">Планöвöй </w:t>
      </w:r>
      <w:r w:rsidR="00682045">
        <w:rPr>
          <w:bCs/>
          <w:sz w:val="28"/>
          <w:szCs w:val="28"/>
        </w:rPr>
        <w:t xml:space="preserve">прöверка нуöдöм йылысь решение примитан подулöн лоö Службаса юрнуöдысьöн лöсялана календарнöй кадколастын Службалöн </w:t>
      </w:r>
      <w:r w:rsidR="00682045">
        <w:rPr>
          <w:bCs/>
          <w:sz w:val="28"/>
          <w:szCs w:val="28"/>
        </w:rPr>
        <w:lastRenderedPageBreak/>
        <w:t xml:space="preserve">государственнöй ветеринарнöй контроль да дöзьöр нуöдöм кузя </w:t>
      </w:r>
      <w:r w:rsidR="00BB76D4">
        <w:rPr>
          <w:bCs/>
          <w:sz w:val="28"/>
          <w:szCs w:val="28"/>
        </w:rPr>
        <w:t xml:space="preserve">вынсьöдöм </w:t>
      </w:r>
      <w:r w:rsidR="00682045">
        <w:rPr>
          <w:bCs/>
          <w:sz w:val="28"/>
          <w:szCs w:val="28"/>
        </w:rPr>
        <w:t>уджалан план (водзö – контроль да дöзьöр нуöдöм кузя уджалан план).</w:t>
      </w:r>
    </w:p>
    <w:p w:rsidR="00682045" w:rsidRDefault="00682045" w:rsidP="0068204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11.2. Неп</w:t>
      </w:r>
      <w:r>
        <w:rPr>
          <w:sz w:val="28"/>
          <w:szCs w:val="28"/>
        </w:rPr>
        <w:t xml:space="preserve">ланöвöй </w:t>
      </w:r>
      <w:r>
        <w:rPr>
          <w:bCs/>
          <w:sz w:val="28"/>
          <w:szCs w:val="28"/>
        </w:rPr>
        <w:t>прöверка нуöдöм йылысь Службаса юрнуöдысьлöн (сiйöс вежысьлöн) решение примитан подулöн лоö:</w:t>
      </w:r>
    </w:p>
    <w:p w:rsidR="00682045" w:rsidRDefault="00682045" w:rsidP="0068204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Быть </w:t>
      </w:r>
      <w:r w:rsidR="00BB76D4">
        <w:rPr>
          <w:bCs/>
          <w:sz w:val="28"/>
          <w:szCs w:val="28"/>
        </w:rPr>
        <w:t xml:space="preserve">олöмö пöртан </w:t>
      </w:r>
      <w:r>
        <w:rPr>
          <w:bCs/>
          <w:sz w:val="28"/>
          <w:szCs w:val="28"/>
        </w:rPr>
        <w:t>корöмъяс эрдöдöм торкалöмъяс бырöдöм йылысь водзджык сетöм предписание юридическöй кывкутысьöн, ас вылö уджалысьöн збыльмöдан кадколастлöн помасьöм.</w:t>
      </w:r>
    </w:p>
    <w:p w:rsidR="00A02971" w:rsidRDefault="00682045" w:rsidP="0068204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Службаö воис гражданасянь,  юридическöй кывкутысьяссянь, ас вылö уджалысьяссянь </w:t>
      </w:r>
      <w:r w:rsidR="00A02971">
        <w:rPr>
          <w:bCs/>
          <w:sz w:val="28"/>
          <w:szCs w:val="28"/>
        </w:rPr>
        <w:t>шыасьöмяс да шыöдчöмъяс, государственнöй власьт органъяссянь, меставывса асвеськöдлан органъяссянь, йöзöс юöртан средствояссянь юöр та йылысь:</w:t>
      </w:r>
    </w:p>
    <w:p w:rsidR="00A02971" w:rsidRDefault="00A02971" w:rsidP="0068204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вермасны </w:t>
      </w:r>
      <w:r w:rsidR="00502553">
        <w:rPr>
          <w:bCs/>
          <w:sz w:val="28"/>
          <w:szCs w:val="28"/>
        </w:rPr>
        <w:t xml:space="preserve">вöчны </w:t>
      </w:r>
      <w:r>
        <w:rPr>
          <w:bCs/>
          <w:sz w:val="28"/>
          <w:szCs w:val="28"/>
        </w:rPr>
        <w:t>лёктор гражданалöн</w:t>
      </w:r>
      <w:r w:rsidR="00502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олöмлы,</w:t>
      </w:r>
      <w:r w:rsidR="00502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дзоньвидзалунлы, пемöс</w:t>
      </w:r>
      <w:r w:rsidR="00162BD7">
        <w:rPr>
          <w:bCs/>
          <w:sz w:val="28"/>
          <w:szCs w:val="28"/>
        </w:rPr>
        <w:t>ъяс</w:t>
      </w:r>
      <w:r>
        <w:rPr>
          <w:bCs/>
          <w:sz w:val="28"/>
          <w:szCs w:val="28"/>
        </w:rPr>
        <w:t>лы, быдмöг</w:t>
      </w:r>
      <w:r w:rsidR="00162BD7">
        <w:rPr>
          <w:bCs/>
          <w:sz w:val="28"/>
          <w:szCs w:val="28"/>
        </w:rPr>
        <w:t>ъяс</w:t>
      </w:r>
      <w:r>
        <w:rPr>
          <w:bCs/>
          <w:sz w:val="28"/>
          <w:szCs w:val="28"/>
        </w:rPr>
        <w:t>лы, гöгöртаслы, Россия Федерацияса йöзлöн культураса наследие памятникъяслы (история да культура памятникъяслы), государстволöн безопасносьт</w:t>
      </w:r>
      <w:r w:rsidR="00BB76D4">
        <w:rPr>
          <w:bCs/>
          <w:sz w:val="28"/>
          <w:szCs w:val="28"/>
        </w:rPr>
        <w:t>лы</w:t>
      </w:r>
      <w:r>
        <w:rPr>
          <w:bCs/>
          <w:sz w:val="28"/>
          <w:szCs w:val="28"/>
        </w:rPr>
        <w:t>, а сiдзжö вермас</w:t>
      </w:r>
      <w:r w:rsidR="00502553">
        <w:rPr>
          <w:bCs/>
          <w:sz w:val="28"/>
          <w:szCs w:val="28"/>
        </w:rPr>
        <w:t>ны</w:t>
      </w:r>
      <w:r>
        <w:rPr>
          <w:bCs/>
          <w:sz w:val="28"/>
          <w:szCs w:val="28"/>
        </w:rPr>
        <w:t xml:space="preserve"> артмыны вöр-ва да техногеннöй сяма виччысьтöм лоöмтор</w:t>
      </w:r>
      <w:r w:rsidR="00BB76D4">
        <w:rPr>
          <w:bCs/>
          <w:sz w:val="28"/>
          <w:szCs w:val="28"/>
        </w:rPr>
        <w:t>ъяс</w:t>
      </w:r>
      <w:r>
        <w:rPr>
          <w:bCs/>
          <w:sz w:val="28"/>
          <w:szCs w:val="28"/>
        </w:rPr>
        <w:t>;</w:t>
      </w:r>
    </w:p>
    <w:p w:rsidR="00502553" w:rsidRDefault="00502553" w:rsidP="00502553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вöчисны лёктор гражданалöн олöмлы, дзоньвидзалунлы, пемöс</w:t>
      </w:r>
      <w:r w:rsidR="00162BD7">
        <w:rPr>
          <w:bCs/>
          <w:sz w:val="28"/>
          <w:szCs w:val="28"/>
        </w:rPr>
        <w:t>ъяс</w:t>
      </w:r>
      <w:r>
        <w:rPr>
          <w:bCs/>
          <w:sz w:val="28"/>
          <w:szCs w:val="28"/>
        </w:rPr>
        <w:t>лы, быдмöг</w:t>
      </w:r>
      <w:r w:rsidR="00162BD7">
        <w:rPr>
          <w:bCs/>
          <w:sz w:val="28"/>
          <w:szCs w:val="28"/>
        </w:rPr>
        <w:t>ъяс</w:t>
      </w:r>
      <w:r>
        <w:rPr>
          <w:bCs/>
          <w:sz w:val="28"/>
          <w:szCs w:val="28"/>
        </w:rPr>
        <w:t>лы, гöгöртаслы, Россия Федерацияса йöзлöн культураса наследие памятникъяслы (история да культура памятникъяслы), государстволöн безопасносьт</w:t>
      </w:r>
      <w:r w:rsidR="00BB76D4">
        <w:rPr>
          <w:bCs/>
          <w:sz w:val="28"/>
          <w:szCs w:val="28"/>
        </w:rPr>
        <w:t>лы</w:t>
      </w:r>
      <w:r>
        <w:rPr>
          <w:bCs/>
          <w:sz w:val="28"/>
          <w:szCs w:val="28"/>
        </w:rPr>
        <w:t>, а сiдзжö лоис вöр-ва да техногеннöй сяма виччысьтöм лоöмтор;</w:t>
      </w:r>
    </w:p>
    <w:p w:rsidR="00502553" w:rsidRDefault="00502553" w:rsidP="0068204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торкисны нь</w:t>
      </w:r>
      <w:r w:rsidR="00371E3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басьысьяслысь правояс (кор шы</w:t>
      </w:r>
      <w:r w:rsidR="00371E3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дч</w:t>
      </w:r>
      <w:r w:rsidR="00371E3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ны  граждана, кодъяслысь торкисны правояс);</w:t>
      </w:r>
    </w:p>
    <w:p w:rsidR="00371E32" w:rsidRDefault="00502553" w:rsidP="0068204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 шыась</w:t>
      </w:r>
      <w:r w:rsidR="00371E3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 да шы</w:t>
      </w:r>
      <w:r w:rsidR="00371E3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дч</w:t>
      </w:r>
      <w:r w:rsidR="00371E3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мъяс серти оз позь </w:t>
      </w:r>
      <w:r w:rsidR="00371E32">
        <w:rPr>
          <w:bCs/>
          <w:sz w:val="28"/>
          <w:szCs w:val="28"/>
        </w:rPr>
        <w:t>тöдмавны Службаö шыöдчысьöс, а сiдзжö шыасьöмъяс да шыöдчöмъяс, кöнi абу пасйöма административнöй регламентса а), б), в) пасйöм подпунктъясын лоöмторъяс йылысь, сэки найö оз лоны подулöн непланöвöй прöверка нуöдöм</w:t>
      </w:r>
      <w:r w:rsidR="00BB76D4">
        <w:rPr>
          <w:bCs/>
          <w:sz w:val="28"/>
          <w:szCs w:val="28"/>
        </w:rPr>
        <w:t xml:space="preserve"> вылö</w:t>
      </w:r>
      <w:r w:rsidR="00371E32">
        <w:rPr>
          <w:bCs/>
          <w:sz w:val="28"/>
          <w:szCs w:val="28"/>
        </w:rPr>
        <w:t>.</w:t>
      </w:r>
    </w:p>
    <w:p w:rsidR="00811D48" w:rsidRDefault="00811D48" w:rsidP="0068204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Россия Федерацияса Президентлöн, Россия Федерацияса Правительстволöн поручениеяс серти Службаса юрнуöдысьöн йöзöдöм тшöктöд.</w:t>
      </w:r>
    </w:p>
    <w:p w:rsidR="00811D48" w:rsidRDefault="00811D48" w:rsidP="00811D4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bCs/>
          <w:sz w:val="28"/>
          <w:szCs w:val="28"/>
        </w:rPr>
        <w:lastRenderedPageBreak/>
        <w:t xml:space="preserve">Непланöвöй прöверка нуöдöмлысь дасьтысьöм котыртöны </w:t>
      </w:r>
      <w:r>
        <w:rPr>
          <w:sz w:val="28"/>
          <w:szCs w:val="34"/>
        </w:rPr>
        <w:t>«Государственнöй контроль (дöзьöр) да муниципальнöй контроль нуöдiгöн юридическöй кывкутысьяслысь да асшöр уджалысьяслысь правояс дорйöм йылысь» Федеральнöй оланпаслöн 10 статьяса 4-8 пунктъяс серти.</w:t>
      </w:r>
    </w:p>
    <w:p w:rsidR="00811D48" w:rsidRDefault="00811D48" w:rsidP="00811D48">
      <w:pPr>
        <w:tabs>
          <w:tab w:val="left" w:pos="770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  <w:szCs w:val="34"/>
        </w:rPr>
        <w:t xml:space="preserve">1.3. </w:t>
      </w:r>
      <w:r w:rsidRPr="00845606">
        <w:rPr>
          <w:sz w:val="28"/>
        </w:rPr>
        <w:t>Коми Республика мутасын государственнöй ветеринарнöй дöзьöр нуöдiгöн прöверкаяс нуöдöм кузя государственнöй мог сетан административнöй регламент</w:t>
      </w:r>
      <w:r>
        <w:rPr>
          <w:sz w:val="28"/>
        </w:rPr>
        <w:t>лöн 11.6 пунктса 7 абзац гижны тадзи:</w:t>
      </w:r>
    </w:p>
    <w:p w:rsidR="00811D48" w:rsidRDefault="00811D48" w:rsidP="00811D48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Прöверкаяс нуöдан быдвося план баласö планöвöй прöверкаяс нуöдан волы мунысь волöн кöч тöлысь 1 лунöдз ыстöны урчитöм пöрадок серти прокуратура органъясö».</w:t>
      </w:r>
    </w:p>
    <w:p w:rsidR="00811D48" w:rsidRDefault="00811D48" w:rsidP="00811D48">
      <w:pPr>
        <w:tabs>
          <w:tab w:val="left" w:pos="770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1.4. </w:t>
      </w:r>
      <w:r w:rsidRPr="00845606">
        <w:rPr>
          <w:sz w:val="28"/>
        </w:rPr>
        <w:t xml:space="preserve">Коми Республика мутасын государственнöй ветеринарнöй дöзьöр нуöдiгöн прöверкаяс нуöдöм кузя государственнöй мог </w:t>
      </w:r>
      <w:r w:rsidR="00BB76D4">
        <w:rPr>
          <w:sz w:val="28"/>
        </w:rPr>
        <w:t>збыльмöд</w:t>
      </w:r>
      <w:r w:rsidRPr="00845606">
        <w:rPr>
          <w:sz w:val="28"/>
        </w:rPr>
        <w:t>ан административнöй регламент</w:t>
      </w:r>
      <w:r>
        <w:rPr>
          <w:sz w:val="28"/>
        </w:rPr>
        <w:t>лöн 11.6 пунктö содтыны татшöм 9-11 абзацъяс:</w:t>
      </w:r>
    </w:p>
    <w:p w:rsidR="00E43121" w:rsidRDefault="00FE7626" w:rsidP="00E4312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«Прокуратура органъяс видлал</w:t>
      </w:r>
      <w:r w:rsidR="00E43121">
        <w:rPr>
          <w:sz w:val="28"/>
        </w:rPr>
        <w:t>ö</w:t>
      </w:r>
      <w:r>
        <w:rPr>
          <w:sz w:val="28"/>
        </w:rPr>
        <w:t>ны пр</w:t>
      </w:r>
      <w:r w:rsidR="00E43121">
        <w:rPr>
          <w:sz w:val="28"/>
        </w:rPr>
        <w:t>ö</w:t>
      </w:r>
      <w:r>
        <w:rPr>
          <w:sz w:val="28"/>
        </w:rPr>
        <w:t>веркаяс ну</w:t>
      </w:r>
      <w:r w:rsidR="00E43121">
        <w:rPr>
          <w:sz w:val="28"/>
        </w:rPr>
        <w:t>ö</w:t>
      </w:r>
      <w:r>
        <w:rPr>
          <w:sz w:val="28"/>
        </w:rPr>
        <w:t>дан быдвося план балаясс</w:t>
      </w:r>
      <w:r w:rsidR="00E43121">
        <w:rPr>
          <w:sz w:val="28"/>
        </w:rPr>
        <w:t>ö</w:t>
      </w:r>
      <w:r>
        <w:rPr>
          <w:sz w:val="28"/>
        </w:rPr>
        <w:t xml:space="preserve"> оланпаслы л</w:t>
      </w:r>
      <w:r w:rsidR="00E43121">
        <w:rPr>
          <w:sz w:val="28"/>
        </w:rPr>
        <w:t>ö</w:t>
      </w:r>
      <w:r>
        <w:rPr>
          <w:sz w:val="28"/>
        </w:rPr>
        <w:t>сял</w:t>
      </w:r>
      <w:r w:rsidR="00E43121">
        <w:rPr>
          <w:sz w:val="28"/>
        </w:rPr>
        <w:t>ö</w:t>
      </w:r>
      <w:r>
        <w:rPr>
          <w:sz w:val="28"/>
        </w:rPr>
        <w:t>м выл</w:t>
      </w:r>
      <w:r w:rsidR="00E43121">
        <w:rPr>
          <w:sz w:val="28"/>
        </w:rPr>
        <w:t>ö</w:t>
      </w:r>
      <w:r>
        <w:rPr>
          <w:sz w:val="28"/>
        </w:rPr>
        <w:t xml:space="preserve"> </w:t>
      </w:r>
      <w:r>
        <w:rPr>
          <w:sz w:val="28"/>
          <w:szCs w:val="34"/>
        </w:rPr>
        <w:t>государственнöй контроль (дöзьöр)</w:t>
      </w:r>
      <w:r w:rsidR="00E43121">
        <w:rPr>
          <w:sz w:val="28"/>
          <w:szCs w:val="34"/>
        </w:rPr>
        <w:t xml:space="preserve"> объектъяс пыртöмöн да </w:t>
      </w:r>
      <w:r w:rsidR="00E43121">
        <w:rPr>
          <w:bCs/>
          <w:sz w:val="28"/>
          <w:szCs w:val="28"/>
        </w:rPr>
        <w:t>прöверкаяс нуöдан волы мунысь волöн йирым тöлысь 1 лунöдз ыстöны Службаса юрнуöдысьлы öтувъя планöвöй прöверкаяс нуöдöм йылысь вöзйöмъяс.</w:t>
      </w:r>
    </w:p>
    <w:p w:rsidR="00E43121" w:rsidRDefault="00E43121" w:rsidP="00E4312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Служба видлалö прокуратура органъяслысь вöзйöмъяс да найöс видлалöм кузя бöртасъяс серти ыстö прокуратура органъяслы прöверкаяс нуöдан волы мунысь волöн вöльгым тöлысь 1 лунöдз планöвöй прöверкаяс нуöдан быдвося планъяс.</w:t>
      </w:r>
    </w:p>
    <w:p w:rsidR="00E43121" w:rsidRDefault="00E43121" w:rsidP="00E4312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Планöвöй прöверкаяс нуöдан быдвося планъяс дасьтан пöрадоксö, найöс прокуратура органъяслы ыстöмсö да сöгласуйтöмсö, а сiдзжö планöвöй прöверкаяс нуöдан быдвося планъяслысь типöвöй формасö урчитö Россия Федерацияса Правительство».</w:t>
      </w:r>
    </w:p>
    <w:p w:rsidR="00E43121" w:rsidRDefault="00E43121" w:rsidP="00E43121">
      <w:pPr>
        <w:tabs>
          <w:tab w:val="left" w:pos="7708"/>
        </w:tabs>
        <w:spacing w:line="360" w:lineRule="auto"/>
        <w:ind w:firstLine="851"/>
        <w:jc w:val="both"/>
        <w:rPr>
          <w:sz w:val="28"/>
        </w:rPr>
      </w:pPr>
      <w:r>
        <w:rPr>
          <w:bCs/>
          <w:sz w:val="28"/>
          <w:szCs w:val="28"/>
        </w:rPr>
        <w:t xml:space="preserve">1.5.  </w:t>
      </w:r>
      <w:r w:rsidRPr="00845606">
        <w:rPr>
          <w:sz w:val="28"/>
        </w:rPr>
        <w:t>Коми Республика мутасын государственнöй ветеринарнöй дöзьöр нуöдiгöн прöверкаяс нуöдöм кузя государственнöй мог сетан административнöй регламент</w:t>
      </w:r>
      <w:r>
        <w:rPr>
          <w:sz w:val="28"/>
        </w:rPr>
        <w:t>лысь 11.7, 11.8 пунктъяссö киритны. Административн</w:t>
      </w:r>
      <w:r w:rsidR="00DD2DC8">
        <w:rPr>
          <w:sz w:val="28"/>
        </w:rPr>
        <w:t>ö</w:t>
      </w:r>
      <w:r>
        <w:rPr>
          <w:sz w:val="28"/>
        </w:rPr>
        <w:t xml:space="preserve">й </w:t>
      </w:r>
      <w:r>
        <w:rPr>
          <w:sz w:val="28"/>
        </w:rPr>
        <w:lastRenderedPageBreak/>
        <w:t>регламентлысь 11.9-11.11 пунктъясс</w:t>
      </w:r>
      <w:r w:rsidR="00DD2DC8">
        <w:rPr>
          <w:sz w:val="28"/>
        </w:rPr>
        <w:t>ö</w:t>
      </w:r>
      <w:r>
        <w:rPr>
          <w:sz w:val="28"/>
        </w:rPr>
        <w:t xml:space="preserve"> лыддьыны л</w:t>
      </w:r>
      <w:r w:rsidR="00DD2DC8">
        <w:rPr>
          <w:sz w:val="28"/>
        </w:rPr>
        <w:t>ö</w:t>
      </w:r>
      <w:r>
        <w:rPr>
          <w:sz w:val="28"/>
        </w:rPr>
        <w:t>сял</w:t>
      </w:r>
      <w:r w:rsidR="00DD2DC8">
        <w:rPr>
          <w:sz w:val="28"/>
        </w:rPr>
        <w:t>ö</w:t>
      </w:r>
      <w:r>
        <w:rPr>
          <w:sz w:val="28"/>
        </w:rPr>
        <w:t>м</w:t>
      </w:r>
      <w:r w:rsidR="00DD2DC8">
        <w:rPr>
          <w:sz w:val="28"/>
        </w:rPr>
        <w:t>ö</w:t>
      </w:r>
      <w:r>
        <w:rPr>
          <w:sz w:val="28"/>
        </w:rPr>
        <w:t>н 11.7-11.9 пункъяс</w:t>
      </w:r>
      <w:r w:rsidR="00BB76D4">
        <w:rPr>
          <w:sz w:val="28"/>
        </w:rPr>
        <w:t>öн</w:t>
      </w:r>
      <w:r>
        <w:rPr>
          <w:sz w:val="28"/>
        </w:rPr>
        <w:t>.</w:t>
      </w:r>
    </w:p>
    <w:p w:rsidR="00E43121" w:rsidRDefault="00E43121" w:rsidP="00E43121">
      <w:pPr>
        <w:tabs>
          <w:tab w:val="left" w:pos="770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1.6. </w:t>
      </w:r>
      <w:r w:rsidRPr="00845606">
        <w:rPr>
          <w:sz w:val="28"/>
        </w:rPr>
        <w:t xml:space="preserve">Коми Республика мутасын государственнöй ветеринарнöй дöзьöр нуöдiгöн прöверкаяс нуöдöм кузя государственнöй мог </w:t>
      </w:r>
      <w:r w:rsidR="00BB76D4">
        <w:rPr>
          <w:sz w:val="28"/>
        </w:rPr>
        <w:t>збыльмöд</w:t>
      </w:r>
      <w:r w:rsidR="00BB76D4" w:rsidRPr="00845606">
        <w:rPr>
          <w:sz w:val="28"/>
        </w:rPr>
        <w:t>ан</w:t>
      </w:r>
      <w:r w:rsidRPr="00845606">
        <w:rPr>
          <w:sz w:val="28"/>
        </w:rPr>
        <w:t xml:space="preserve"> административнöй регламент</w:t>
      </w:r>
      <w:r>
        <w:rPr>
          <w:sz w:val="28"/>
        </w:rPr>
        <w:t>лысь 13 пунктсö гижны тадзи: «13. Пр</w:t>
      </w:r>
      <w:r w:rsidR="00DD2DC8">
        <w:rPr>
          <w:sz w:val="28"/>
        </w:rPr>
        <w:t>ö</w:t>
      </w:r>
      <w:r>
        <w:rPr>
          <w:sz w:val="28"/>
        </w:rPr>
        <w:t>веркаяс ну</w:t>
      </w:r>
      <w:r w:rsidR="00DD2DC8">
        <w:rPr>
          <w:sz w:val="28"/>
        </w:rPr>
        <w:t>ö</w:t>
      </w:r>
      <w:r>
        <w:rPr>
          <w:sz w:val="28"/>
        </w:rPr>
        <w:t>д</w:t>
      </w:r>
      <w:r w:rsidR="00DD2DC8">
        <w:rPr>
          <w:sz w:val="28"/>
        </w:rPr>
        <w:t>ö</w:t>
      </w:r>
      <w:r>
        <w:rPr>
          <w:sz w:val="28"/>
        </w:rPr>
        <w:t>м.</w:t>
      </w:r>
    </w:p>
    <w:p w:rsidR="00046524" w:rsidRDefault="00046524" w:rsidP="00046524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Планöвöй прöверкалöн предметнас лоö юридическöй кывкутысьöн, ас вылö уджалысьöн уджалiгöн ветеринарияын корöмъясö кутчысьöм, а сiдзжö ас вылö уджлöн торъя сикас заводитчöм йылысь юöртöмын юöръяслöн быть корöмъяслы лöсялöм.</w:t>
      </w:r>
    </w:p>
    <w:p w:rsidR="00046524" w:rsidRDefault="00046524" w:rsidP="00046524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Непланöвöй прöверкалöн предметнас лоö юридическöй кывкутысьöн, ас вылö уджалысьöн уджалiгöн ветеринарияын корöмъясö кутчысьöм, Службаса предписаниеяс збыльмöдöм, гражданалöн олöмлы, дзоньвидзалунлы, пемöсъяслы, быдмöгъяслы, гöгöртаслы лёктор вöчöм</w:t>
      </w:r>
      <w:r w:rsidR="00BB76D4">
        <w:rPr>
          <w:bCs/>
          <w:sz w:val="28"/>
          <w:szCs w:val="28"/>
        </w:rPr>
        <w:t>ысь</w:t>
      </w:r>
      <w:r>
        <w:rPr>
          <w:bCs/>
          <w:sz w:val="28"/>
          <w:szCs w:val="28"/>
        </w:rPr>
        <w:t xml:space="preserve"> öлöдöм кузя, государствол</w:t>
      </w:r>
      <w:r w:rsidR="00BB76D4">
        <w:rPr>
          <w:bCs/>
          <w:sz w:val="28"/>
          <w:szCs w:val="28"/>
        </w:rPr>
        <w:t>ысь</w:t>
      </w:r>
      <w:r>
        <w:rPr>
          <w:bCs/>
          <w:sz w:val="28"/>
          <w:szCs w:val="28"/>
        </w:rPr>
        <w:t xml:space="preserve"> безопасносьт могмöдöм кузя, вöр-васа да техногеннöй сяма виччысьтöм лоöмторъяс</w:t>
      </w:r>
      <w:r w:rsidR="00BB76D4">
        <w:rPr>
          <w:bCs/>
          <w:sz w:val="28"/>
          <w:szCs w:val="28"/>
        </w:rPr>
        <w:t>ысь</w:t>
      </w:r>
      <w:r>
        <w:rPr>
          <w:bCs/>
          <w:sz w:val="28"/>
          <w:szCs w:val="28"/>
        </w:rPr>
        <w:t xml:space="preserve"> öлöдöм кузя, татшöм лёкторлысь колясъяс бырöдöм кузя мероприятиеяс нуöдöм</w:t>
      </w:r>
      <w:r w:rsidR="00162BD7">
        <w:rPr>
          <w:bCs/>
          <w:sz w:val="28"/>
          <w:szCs w:val="28"/>
        </w:rPr>
        <w:t>».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Юрну</w:t>
      </w:r>
      <w:r w:rsidR="00D9749E">
        <w:rPr>
          <w:sz w:val="28"/>
        </w:rPr>
        <w:t>ö</w:t>
      </w:r>
      <w:r>
        <w:rPr>
          <w:sz w:val="28"/>
        </w:rPr>
        <w:t xml:space="preserve">дысь                                                                             Т.П.Бурнадзе </w:t>
      </w: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Сыктывкар</w:t>
      </w: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20</w:t>
      </w:r>
      <w:r w:rsidR="00162BD7">
        <w:rPr>
          <w:sz w:val="28"/>
        </w:rPr>
        <w:t>1</w:t>
      </w:r>
      <w:r>
        <w:rPr>
          <w:sz w:val="28"/>
        </w:rPr>
        <w:t xml:space="preserve">0 вося </w:t>
      </w:r>
      <w:r w:rsidR="00162BD7">
        <w:rPr>
          <w:sz w:val="28"/>
        </w:rPr>
        <w:t>косму</w:t>
      </w:r>
      <w:r>
        <w:rPr>
          <w:sz w:val="28"/>
        </w:rPr>
        <w:t xml:space="preserve"> т</w:t>
      </w:r>
      <w:r w:rsidR="00D9749E">
        <w:rPr>
          <w:sz w:val="28"/>
        </w:rPr>
        <w:t>ö</w:t>
      </w:r>
      <w:r>
        <w:rPr>
          <w:sz w:val="28"/>
        </w:rPr>
        <w:t xml:space="preserve">лысь </w:t>
      </w:r>
      <w:r w:rsidR="00826AB6">
        <w:rPr>
          <w:sz w:val="28"/>
        </w:rPr>
        <w:t>1</w:t>
      </w:r>
      <w:r w:rsidR="00162BD7">
        <w:rPr>
          <w:sz w:val="28"/>
        </w:rPr>
        <w:t>5</w:t>
      </w:r>
      <w:r>
        <w:rPr>
          <w:sz w:val="28"/>
        </w:rPr>
        <w:t xml:space="preserve"> лун</w:t>
      </w: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01-01/</w:t>
      </w:r>
      <w:r w:rsidR="00162BD7">
        <w:rPr>
          <w:sz w:val="28"/>
        </w:rPr>
        <w:t>164</w:t>
      </w:r>
      <w:r>
        <w:rPr>
          <w:sz w:val="28"/>
        </w:rPr>
        <w:t xml:space="preserve"> </w:t>
      </w:r>
      <w:r w:rsidR="00D9749E">
        <w:rPr>
          <w:sz w:val="28"/>
        </w:rPr>
        <w:t>№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b/>
        </w:rPr>
      </w:pPr>
    </w:p>
    <w:p w:rsidR="00B64B7E" w:rsidRDefault="00B64B7E">
      <w:pPr>
        <w:tabs>
          <w:tab w:val="left" w:pos="4163"/>
        </w:tabs>
        <w:spacing w:line="360" w:lineRule="auto"/>
        <w:jc w:val="both"/>
        <w:rPr>
          <w:b/>
        </w:rPr>
      </w:pPr>
      <w:r>
        <w:rPr>
          <w:b/>
        </w:rPr>
        <w:t xml:space="preserve">Вудж. Коснырева Е.Г., </w:t>
      </w:r>
      <w:r w:rsidR="005124F1">
        <w:rPr>
          <w:b/>
        </w:rPr>
        <w:t>5</w:t>
      </w:r>
      <w:r w:rsidR="00BB76D4">
        <w:rPr>
          <w:b/>
        </w:rPr>
        <w:t>43</w:t>
      </w:r>
      <w:r w:rsidR="005124F1">
        <w:rPr>
          <w:b/>
        </w:rPr>
        <w:t>3</w:t>
      </w:r>
      <w:r>
        <w:rPr>
          <w:b/>
        </w:rPr>
        <w:t xml:space="preserve"> пас</w:t>
      </w:r>
    </w:p>
    <w:p w:rsidR="00B64B7E" w:rsidRDefault="00B64B7E"/>
    <w:sectPr w:rsidR="00B64B7E" w:rsidSect="0002181F">
      <w:headerReference w:type="default" r:id="rId7"/>
      <w:footnotePr>
        <w:pos w:val="beneathText"/>
      </w:footnotePr>
      <w:pgSz w:w="11905" w:h="16837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46" w:rsidRDefault="006A2C46">
      <w:r>
        <w:separator/>
      </w:r>
    </w:p>
  </w:endnote>
  <w:endnote w:type="continuationSeparator" w:id="1">
    <w:p w:rsidR="006A2C46" w:rsidRDefault="006A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46" w:rsidRDefault="006A2C46">
      <w:r>
        <w:separator/>
      </w:r>
    </w:p>
  </w:footnote>
  <w:footnote w:type="continuationSeparator" w:id="1">
    <w:p w:rsidR="006A2C46" w:rsidRDefault="006A2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1266"/>
      <w:docPartObj>
        <w:docPartGallery w:val="Page Numbers (Top of Page)"/>
        <w:docPartUnique/>
      </w:docPartObj>
    </w:sdtPr>
    <w:sdtContent>
      <w:p w:rsidR="00FE7626" w:rsidRDefault="00B06F7B">
        <w:pPr>
          <w:pStyle w:val="ad"/>
          <w:jc w:val="center"/>
        </w:pPr>
        <w:fldSimple w:instr=" PAGE   \* MERGEFORMAT ">
          <w:r w:rsidR="00BB76D4">
            <w:rPr>
              <w:noProof/>
            </w:rPr>
            <w:t>4</w:t>
          </w:r>
        </w:fldSimple>
      </w:p>
    </w:sdtContent>
  </w:sdt>
  <w:p w:rsidR="00FE7626" w:rsidRDefault="00FE7626">
    <w:pPr>
      <w:pStyle w:val="ad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58794F"/>
    <w:rsid w:val="0002181F"/>
    <w:rsid w:val="00046524"/>
    <w:rsid w:val="00064FC1"/>
    <w:rsid w:val="00077642"/>
    <w:rsid w:val="00085BF8"/>
    <w:rsid w:val="000906D7"/>
    <w:rsid w:val="000B2DBB"/>
    <w:rsid w:val="000C00E1"/>
    <w:rsid w:val="000D22E0"/>
    <w:rsid w:val="000D51C9"/>
    <w:rsid w:val="000E5059"/>
    <w:rsid w:val="000F090A"/>
    <w:rsid w:val="00101D13"/>
    <w:rsid w:val="001159CC"/>
    <w:rsid w:val="0013074A"/>
    <w:rsid w:val="00134E77"/>
    <w:rsid w:val="00135858"/>
    <w:rsid w:val="001558D3"/>
    <w:rsid w:val="00162BD7"/>
    <w:rsid w:val="00183568"/>
    <w:rsid w:val="001A074C"/>
    <w:rsid w:val="001A3743"/>
    <w:rsid w:val="001A5E8B"/>
    <w:rsid w:val="001D4AD5"/>
    <w:rsid w:val="001D4D3C"/>
    <w:rsid w:val="00200BC0"/>
    <w:rsid w:val="00210CAA"/>
    <w:rsid w:val="00213F3B"/>
    <w:rsid w:val="00215040"/>
    <w:rsid w:val="002465D2"/>
    <w:rsid w:val="00251C38"/>
    <w:rsid w:val="002864E2"/>
    <w:rsid w:val="00297611"/>
    <w:rsid w:val="002A4495"/>
    <w:rsid w:val="002D2BC8"/>
    <w:rsid w:val="00310646"/>
    <w:rsid w:val="00312520"/>
    <w:rsid w:val="00322C1B"/>
    <w:rsid w:val="00334D82"/>
    <w:rsid w:val="00371E32"/>
    <w:rsid w:val="00381330"/>
    <w:rsid w:val="00390638"/>
    <w:rsid w:val="003A38DC"/>
    <w:rsid w:val="003E3E69"/>
    <w:rsid w:val="003E4D2D"/>
    <w:rsid w:val="00414695"/>
    <w:rsid w:val="00422DB0"/>
    <w:rsid w:val="0044766C"/>
    <w:rsid w:val="00462A60"/>
    <w:rsid w:val="004850FB"/>
    <w:rsid w:val="004C51CE"/>
    <w:rsid w:val="004F22FD"/>
    <w:rsid w:val="00502553"/>
    <w:rsid w:val="005124F1"/>
    <w:rsid w:val="00544682"/>
    <w:rsid w:val="0058794F"/>
    <w:rsid w:val="005C738E"/>
    <w:rsid w:val="00615FAD"/>
    <w:rsid w:val="00636195"/>
    <w:rsid w:val="00642EC3"/>
    <w:rsid w:val="0064386D"/>
    <w:rsid w:val="00660FB6"/>
    <w:rsid w:val="00682045"/>
    <w:rsid w:val="006945E3"/>
    <w:rsid w:val="006A16AD"/>
    <w:rsid w:val="006A2579"/>
    <w:rsid w:val="006A2C46"/>
    <w:rsid w:val="0071725D"/>
    <w:rsid w:val="00743890"/>
    <w:rsid w:val="00765E14"/>
    <w:rsid w:val="00781D00"/>
    <w:rsid w:val="00785895"/>
    <w:rsid w:val="00811D48"/>
    <w:rsid w:val="00826AB6"/>
    <w:rsid w:val="00845606"/>
    <w:rsid w:val="00874793"/>
    <w:rsid w:val="00881054"/>
    <w:rsid w:val="00883921"/>
    <w:rsid w:val="008E3AB8"/>
    <w:rsid w:val="009108DA"/>
    <w:rsid w:val="009121EE"/>
    <w:rsid w:val="00914299"/>
    <w:rsid w:val="00925DD5"/>
    <w:rsid w:val="00960C98"/>
    <w:rsid w:val="00966042"/>
    <w:rsid w:val="009D2353"/>
    <w:rsid w:val="009D3CCC"/>
    <w:rsid w:val="009E0BEB"/>
    <w:rsid w:val="009F5CFB"/>
    <w:rsid w:val="00A02971"/>
    <w:rsid w:val="00A04D1B"/>
    <w:rsid w:val="00A1067B"/>
    <w:rsid w:val="00A20159"/>
    <w:rsid w:val="00A27898"/>
    <w:rsid w:val="00A3001F"/>
    <w:rsid w:val="00A44826"/>
    <w:rsid w:val="00A60FD0"/>
    <w:rsid w:val="00A62669"/>
    <w:rsid w:val="00A90D76"/>
    <w:rsid w:val="00A923D0"/>
    <w:rsid w:val="00AC36F0"/>
    <w:rsid w:val="00AC3CA9"/>
    <w:rsid w:val="00AC46D3"/>
    <w:rsid w:val="00B06EB3"/>
    <w:rsid w:val="00B06F7B"/>
    <w:rsid w:val="00B242A3"/>
    <w:rsid w:val="00B64B7E"/>
    <w:rsid w:val="00BB76D4"/>
    <w:rsid w:val="00BC3CE2"/>
    <w:rsid w:val="00BD1FE3"/>
    <w:rsid w:val="00BF6D44"/>
    <w:rsid w:val="00CA0AF5"/>
    <w:rsid w:val="00CA3A97"/>
    <w:rsid w:val="00CC7E13"/>
    <w:rsid w:val="00CE7854"/>
    <w:rsid w:val="00D27572"/>
    <w:rsid w:val="00D76586"/>
    <w:rsid w:val="00D9749E"/>
    <w:rsid w:val="00DA3D93"/>
    <w:rsid w:val="00DB4DBB"/>
    <w:rsid w:val="00DD2DC8"/>
    <w:rsid w:val="00DD4243"/>
    <w:rsid w:val="00DD4C04"/>
    <w:rsid w:val="00DE06B1"/>
    <w:rsid w:val="00E15361"/>
    <w:rsid w:val="00E40F9F"/>
    <w:rsid w:val="00E42E67"/>
    <w:rsid w:val="00E43121"/>
    <w:rsid w:val="00E92DFD"/>
    <w:rsid w:val="00F16D84"/>
    <w:rsid w:val="00F22E70"/>
    <w:rsid w:val="00F31969"/>
    <w:rsid w:val="00F82555"/>
    <w:rsid w:val="00F9616C"/>
    <w:rsid w:val="00FE762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1F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81F"/>
  </w:style>
  <w:style w:type="character" w:customStyle="1" w:styleId="WW-Absatz-Standardschriftart">
    <w:name w:val="WW-Absatz-Standardschriftart"/>
    <w:rsid w:val="0002181F"/>
  </w:style>
  <w:style w:type="character" w:customStyle="1" w:styleId="WW-Absatz-Standardschriftart1">
    <w:name w:val="WW-Absatz-Standardschriftart1"/>
    <w:rsid w:val="0002181F"/>
  </w:style>
  <w:style w:type="character" w:customStyle="1" w:styleId="WW-Absatz-Standardschriftart11">
    <w:name w:val="WW-Absatz-Standardschriftart11"/>
    <w:rsid w:val="0002181F"/>
  </w:style>
  <w:style w:type="character" w:customStyle="1" w:styleId="WW-Absatz-Standardschriftart111">
    <w:name w:val="WW-Absatz-Standardschriftart111"/>
    <w:rsid w:val="0002181F"/>
  </w:style>
  <w:style w:type="character" w:customStyle="1" w:styleId="WW-Absatz-Standardschriftart1111">
    <w:name w:val="WW-Absatz-Standardschriftart1111"/>
    <w:rsid w:val="0002181F"/>
  </w:style>
  <w:style w:type="character" w:customStyle="1" w:styleId="1">
    <w:name w:val="Основной шрифт абзаца1"/>
    <w:rsid w:val="0002181F"/>
  </w:style>
  <w:style w:type="character" w:customStyle="1" w:styleId="WW-Absatz-Standardschriftart11111">
    <w:name w:val="WW-Absatz-Standardschriftart11111"/>
    <w:rsid w:val="0002181F"/>
  </w:style>
  <w:style w:type="character" w:customStyle="1" w:styleId="WW-Absatz-Standardschriftart111111">
    <w:name w:val="WW-Absatz-Standardschriftart111111"/>
    <w:rsid w:val="0002181F"/>
  </w:style>
  <w:style w:type="character" w:customStyle="1" w:styleId="WW-Absatz-Standardschriftart1111111">
    <w:name w:val="WW-Absatz-Standardschriftart1111111"/>
    <w:rsid w:val="0002181F"/>
  </w:style>
  <w:style w:type="character" w:customStyle="1" w:styleId="WW-Absatz-Standardschriftart11111111">
    <w:name w:val="WW-Absatz-Standardschriftart11111111"/>
    <w:rsid w:val="0002181F"/>
  </w:style>
  <w:style w:type="character" w:customStyle="1" w:styleId="WW8Num13z0">
    <w:name w:val="WW8Num13z0"/>
    <w:rsid w:val="0002181F"/>
    <w:rPr>
      <w:rFonts w:ascii="Symbol" w:hAnsi="Symbol"/>
    </w:rPr>
  </w:style>
  <w:style w:type="character" w:customStyle="1" w:styleId="WW8Num13z1">
    <w:name w:val="WW8Num13z1"/>
    <w:rsid w:val="0002181F"/>
    <w:rPr>
      <w:rFonts w:ascii="Courier New" w:hAnsi="Courier New"/>
    </w:rPr>
  </w:style>
  <w:style w:type="character" w:customStyle="1" w:styleId="WW8Num13z2">
    <w:name w:val="WW8Num13z2"/>
    <w:rsid w:val="0002181F"/>
    <w:rPr>
      <w:rFonts w:ascii="Wingdings" w:hAnsi="Wingdings"/>
    </w:rPr>
  </w:style>
  <w:style w:type="character" w:customStyle="1" w:styleId="WW8Num13z3">
    <w:name w:val="WW8Num13z3"/>
    <w:rsid w:val="0002181F"/>
    <w:rPr>
      <w:rFonts w:ascii="Symbol" w:hAnsi="Symbol"/>
    </w:rPr>
  </w:style>
  <w:style w:type="character" w:customStyle="1" w:styleId="WW8Num28z0">
    <w:name w:val="WW8Num28z0"/>
    <w:rsid w:val="0002181F"/>
    <w:rPr>
      <w:rFonts w:ascii="Symbol" w:hAnsi="Symbol"/>
    </w:rPr>
  </w:style>
  <w:style w:type="character" w:customStyle="1" w:styleId="WW8Num28z1">
    <w:name w:val="WW8Num28z1"/>
    <w:rsid w:val="0002181F"/>
    <w:rPr>
      <w:rFonts w:ascii="Courier New" w:hAnsi="Courier New"/>
    </w:rPr>
  </w:style>
  <w:style w:type="character" w:customStyle="1" w:styleId="WW8Num28z2">
    <w:name w:val="WW8Num28z2"/>
    <w:rsid w:val="0002181F"/>
    <w:rPr>
      <w:rFonts w:ascii="Wingdings" w:hAnsi="Wingdings"/>
    </w:rPr>
  </w:style>
  <w:style w:type="character" w:customStyle="1" w:styleId="WW8Num28z3">
    <w:name w:val="WW8Num28z3"/>
    <w:rsid w:val="0002181F"/>
    <w:rPr>
      <w:rFonts w:ascii="Symbol" w:hAnsi="Symbol"/>
    </w:rPr>
  </w:style>
  <w:style w:type="character" w:customStyle="1" w:styleId="2">
    <w:name w:val="???????? ????? ??????2"/>
    <w:rsid w:val="0002181F"/>
  </w:style>
  <w:style w:type="character" w:customStyle="1" w:styleId="WW-Absatz-Standardschriftart111111111">
    <w:name w:val="WW-Absatz-Standardschriftart111111111"/>
    <w:rsid w:val="0002181F"/>
  </w:style>
  <w:style w:type="character" w:customStyle="1" w:styleId="10">
    <w:name w:val="???????? ????? ??????1"/>
    <w:rsid w:val="0002181F"/>
  </w:style>
  <w:style w:type="character" w:styleId="a3">
    <w:name w:val="Hyperlink"/>
    <w:semiHidden/>
    <w:rsid w:val="0002181F"/>
    <w:rPr>
      <w:noProof w:val="0"/>
      <w:color w:val="000080"/>
      <w:u w:val="single"/>
    </w:rPr>
  </w:style>
  <w:style w:type="character" w:customStyle="1" w:styleId="11">
    <w:name w:val="Номер страницы1"/>
    <w:rsid w:val="0002181F"/>
  </w:style>
  <w:style w:type="character" w:customStyle="1" w:styleId="a4">
    <w:name w:val="??????? ??????"/>
    <w:rsid w:val="0002181F"/>
    <w:rPr>
      <w:rFonts w:ascii="OpenSymbol" w:eastAsia="OpenSymbol"/>
    </w:rPr>
  </w:style>
  <w:style w:type="character" w:customStyle="1" w:styleId="a5">
    <w:name w:val="??????? ?????????? ????"/>
    <w:rsid w:val="0002181F"/>
    <w:rPr>
      <w:sz w:val="24"/>
    </w:rPr>
  </w:style>
  <w:style w:type="character" w:customStyle="1" w:styleId="a6">
    <w:name w:val="?????? ?????????"/>
    <w:rsid w:val="0002181F"/>
  </w:style>
  <w:style w:type="character" w:customStyle="1" w:styleId="WW-">
    <w:name w:val="WW-?????? ?????????"/>
    <w:rsid w:val="0002181F"/>
  </w:style>
  <w:style w:type="character" w:customStyle="1" w:styleId="WW-1">
    <w:name w:val="WW-?????? ?????????1"/>
    <w:rsid w:val="0002181F"/>
  </w:style>
  <w:style w:type="character" w:customStyle="1" w:styleId="WW-12">
    <w:name w:val="WW-?????? ?????????12"/>
    <w:rsid w:val="0002181F"/>
  </w:style>
  <w:style w:type="character" w:customStyle="1" w:styleId="WW-123">
    <w:name w:val="WW-?????? ?????????123"/>
    <w:rsid w:val="0002181F"/>
  </w:style>
  <w:style w:type="character" w:customStyle="1" w:styleId="12">
    <w:name w:val="?????? ?????????1"/>
    <w:rsid w:val="0002181F"/>
  </w:style>
  <w:style w:type="paragraph" w:customStyle="1" w:styleId="a7">
    <w:name w:val="?????????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styleId="a8">
    <w:name w:val="Body Text"/>
    <w:semiHidden/>
    <w:rsid w:val="0002181F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</w:rPr>
  </w:style>
  <w:style w:type="paragraph" w:styleId="a9">
    <w:name w:val="List"/>
    <w:semiHidden/>
    <w:rsid w:val="000218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</w:rPr>
  </w:style>
  <w:style w:type="paragraph" w:customStyle="1" w:styleId="aa">
    <w:name w:val="????????"/>
    <w:basedOn w:val="a"/>
    <w:rsid w:val="0002181F"/>
    <w:pPr>
      <w:suppressLineNumbers/>
      <w:spacing w:before="120" w:after="120"/>
    </w:pPr>
    <w:rPr>
      <w:i/>
    </w:rPr>
  </w:style>
  <w:style w:type="paragraph" w:customStyle="1" w:styleId="4">
    <w:name w:val="?????????4"/>
    <w:basedOn w:val="a"/>
    <w:rsid w:val="0002181F"/>
    <w:pPr>
      <w:suppressLineNumbers/>
    </w:pPr>
  </w:style>
  <w:style w:type="paragraph" w:customStyle="1" w:styleId="3">
    <w:name w:val="?????????3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30">
    <w:name w:val="????????3"/>
    <w:basedOn w:val="a"/>
    <w:rsid w:val="0002181F"/>
    <w:pPr>
      <w:suppressLineNumbers/>
      <w:spacing w:before="120" w:after="120"/>
    </w:pPr>
    <w:rPr>
      <w:i/>
    </w:rPr>
  </w:style>
  <w:style w:type="paragraph" w:customStyle="1" w:styleId="WW-0">
    <w:name w:val="WW-?????????"/>
    <w:basedOn w:val="a"/>
    <w:rsid w:val="0002181F"/>
    <w:pPr>
      <w:suppressLineNumbers/>
    </w:pPr>
  </w:style>
  <w:style w:type="paragraph" w:customStyle="1" w:styleId="WW-10">
    <w:name w:val="WW-?????????1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WW-2">
    <w:name w:val="WW-????????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0">
    <w:name w:val="WW-?????????12"/>
    <w:basedOn w:val="a"/>
    <w:rsid w:val="0002181F"/>
    <w:pPr>
      <w:suppressLineNumbers/>
    </w:pPr>
  </w:style>
  <w:style w:type="paragraph" w:customStyle="1" w:styleId="WW-11">
    <w:name w:val="WW-?????????11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WW-13">
    <w:name w:val="WW-????????1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1">
    <w:name w:val="WW-?????????121"/>
    <w:basedOn w:val="a"/>
    <w:rsid w:val="0002181F"/>
    <w:pPr>
      <w:suppressLineNumbers/>
    </w:pPr>
  </w:style>
  <w:style w:type="paragraph" w:customStyle="1" w:styleId="WW-111">
    <w:name w:val="WW-?????????111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WW-110">
    <w:name w:val="WW-????????11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11">
    <w:name w:val="WW-?????????1211"/>
    <w:basedOn w:val="a"/>
    <w:rsid w:val="0002181F"/>
    <w:pPr>
      <w:suppressLineNumbers/>
    </w:pPr>
  </w:style>
  <w:style w:type="paragraph" w:customStyle="1" w:styleId="WW-1111">
    <w:name w:val="WW-?????????1111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WW-1110">
    <w:name w:val="WW-????????111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111">
    <w:name w:val="WW-?????????12111"/>
    <w:basedOn w:val="a"/>
    <w:rsid w:val="0002181F"/>
    <w:pPr>
      <w:suppressLineNumbers/>
    </w:pPr>
  </w:style>
  <w:style w:type="paragraph" w:customStyle="1" w:styleId="WW-11111">
    <w:name w:val="WW-?????????11111"/>
    <w:next w:val="a8"/>
    <w:rsid w:val="0002181F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customStyle="1" w:styleId="WW-11110">
    <w:name w:val="WW-????????1111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1111">
    <w:name w:val="WW-?????????121111"/>
    <w:basedOn w:val="a"/>
    <w:rsid w:val="0002181F"/>
    <w:pPr>
      <w:suppressLineNumbers/>
    </w:pPr>
  </w:style>
  <w:style w:type="paragraph" w:customStyle="1" w:styleId="20">
    <w:name w:val="????????2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</w:rPr>
  </w:style>
  <w:style w:type="paragraph" w:customStyle="1" w:styleId="21">
    <w:name w:val="?????????2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13">
    <w:name w:val="????????1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i/>
      <w:kern w:val="1"/>
    </w:rPr>
  </w:style>
  <w:style w:type="paragraph" w:customStyle="1" w:styleId="14">
    <w:name w:val="?????????1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</w:rPr>
  </w:style>
  <w:style w:type="paragraph" w:styleId="ab">
    <w:name w:val="Body Text Indent"/>
    <w:semiHidden/>
    <w:rsid w:val="0002181F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left="283" w:right="-96" w:firstLine="720"/>
      <w:jc w:val="both"/>
      <w:textAlignment w:val="baseline"/>
    </w:pPr>
    <w:rPr>
      <w:kern w:val="1"/>
      <w:sz w:val="26"/>
    </w:rPr>
  </w:style>
  <w:style w:type="paragraph" w:customStyle="1" w:styleId="210">
    <w:name w:val="???????? ????? ? ???????? 21"/>
    <w:rsid w:val="0002181F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kern w:val="1"/>
    </w:rPr>
  </w:style>
  <w:style w:type="paragraph" w:customStyle="1" w:styleId="15">
    <w:name w:val="Текст выноски1"/>
    <w:rsid w:val="000218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ac">
    <w:name w:val="?????????? ???????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styleId="ad">
    <w:name w:val="header"/>
    <w:link w:val="ae"/>
    <w:uiPriority w:val="99"/>
    <w:rsid w:val="0002181F"/>
    <w:pPr>
      <w:widowControl w:val="0"/>
      <w:suppressLineNumbers/>
      <w:tabs>
        <w:tab w:val="center" w:pos="4677"/>
        <w:tab w:val="right" w:pos="9355"/>
      </w:tabs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onsNormal">
    <w:name w:val="ConsNormal"/>
    <w:rsid w:val="0002181F"/>
    <w:pPr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kern w:val="1"/>
    </w:rPr>
  </w:style>
  <w:style w:type="paragraph" w:customStyle="1" w:styleId="af">
    <w:name w:val="????????? ???????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af0">
    <w:name w:val="?????????? ??????"/>
    <w:rsid w:val="000218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styleId="af1">
    <w:name w:val="footer"/>
    <w:semiHidden/>
    <w:rsid w:val="0002181F"/>
    <w:pPr>
      <w:widowControl w:val="0"/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16">
    <w:name w:val="Абзац списка1"/>
    <w:rsid w:val="0002181F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17">
    <w:name w:val="?????????? ???????1"/>
    <w:basedOn w:val="a"/>
    <w:rsid w:val="0002181F"/>
    <w:pPr>
      <w:suppressLineNumbers/>
    </w:pPr>
  </w:style>
  <w:style w:type="character" w:customStyle="1" w:styleId="ae">
    <w:name w:val="Верхний колонтитул Знак"/>
    <w:basedOn w:val="a0"/>
    <w:link w:val="ad"/>
    <w:uiPriority w:val="99"/>
    <w:rsid w:val="004C51CE"/>
    <w:rPr>
      <w:kern w:val="1"/>
    </w:rPr>
  </w:style>
  <w:style w:type="table" w:styleId="af2">
    <w:name w:val="Table Grid"/>
    <w:basedOn w:val="a1"/>
    <w:uiPriority w:val="59"/>
    <w:rsid w:val="002976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159C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59CC"/>
    <w:rPr>
      <w:rFonts w:ascii="Tahoma" w:hAnsi="Tahoma" w:cs="Tahoma"/>
      <w:kern w:val="1"/>
      <w:sz w:val="16"/>
      <w:szCs w:val="16"/>
    </w:rPr>
  </w:style>
  <w:style w:type="paragraph" w:styleId="af5">
    <w:name w:val="List Paragraph"/>
    <w:basedOn w:val="a"/>
    <w:uiPriority w:val="34"/>
    <w:qFormat/>
    <w:rsid w:val="00826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5D24-8745-480C-86D6-E0ACB663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722</Words>
  <Characters>5557</Characters>
  <Application>Microsoft Office Word</Application>
  <DocSecurity>0</DocSecurity>
  <Lines>118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к докладу </vt:lpstr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к докладу </dc:title>
  <dc:subject/>
  <dc:creator>Нина</dc:creator>
  <cp:keywords/>
  <dc:description/>
  <cp:lastModifiedBy>Коснырева Е.Г.</cp:lastModifiedBy>
  <cp:revision>81</cp:revision>
  <cp:lastPrinted>2010-06-10T07:37:00Z</cp:lastPrinted>
  <dcterms:created xsi:type="dcterms:W3CDTF">2009-12-04T07:24:00Z</dcterms:created>
  <dcterms:modified xsi:type="dcterms:W3CDTF">2010-08-04T06:12:00Z</dcterms:modified>
</cp:coreProperties>
</file>