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B3" w:rsidRPr="00964BD1" w:rsidRDefault="001C6CB3" w:rsidP="001C6CB3">
      <w:pPr>
        <w:spacing w:line="360" w:lineRule="auto"/>
        <w:ind w:firstLine="709"/>
        <w:jc w:val="center"/>
        <w:rPr>
          <w:b/>
          <w:bCs/>
          <w:sz w:val="26"/>
          <w:szCs w:val="26"/>
        </w:rPr>
      </w:pPr>
      <w:r w:rsidRPr="00964BD1">
        <w:rPr>
          <w:b/>
          <w:bCs/>
          <w:sz w:val="26"/>
          <w:szCs w:val="26"/>
        </w:rPr>
        <w:t>КОМИ РЕСПУБЛИКАСА ЭКОНОМИКА СÖВМÖДАН МИНИСТЕРСТВОЛÖН ТШÖКТÖД</w:t>
      </w:r>
    </w:p>
    <w:p w:rsidR="001C6CB3" w:rsidRPr="00964BD1" w:rsidRDefault="001C6CB3" w:rsidP="001C6CB3">
      <w:pPr>
        <w:spacing w:line="360" w:lineRule="auto"/>
        <w:ind w:firstLine="709"/>
        <w:jc w:val="center"/>
        <w:rPr>
          <w:b/>
          <w:bCs/>
          <w:sz w:val="26"/>
          <w:szCs w:val="26"/>
        </w:rPr>
      </w:pPr>
    </w:p>
    <w:p w:rsidR="001C6CB3" w:rsidRPr="00964BD1" w:rsidRDefault="001C6CB3" w:rsidP="001C6CB3">
      <w:pPr>
        <w:spacing w:line="360" w:lineRule="auto"/>
        <w:ind w:firstLine="709"/>
        <w:jc w:val="center"/>
        <w:rPr>
          <w:b/>
          <w:bCs/>
          <w:sz w:val="26"/>
          <w:szCs w:val="26"/>
        </w:rPr>
      </w:pPr>
      <w:r w:rsidRPr="00964BD1">
        <w:rPr>
          <w:b/>
          <w:bCs/>
          <w:sz w:val="26"/>
          <w:szCs w:val="26"/>
        </w:rPr>
        <w:t>«Административнöй регламентъяс вынсьöдöм йылысь» Коми Республикаса экономика сöвмöдан министерстволöн 2009 во лöддза-номъя тöлысь 18 лунся 192 №-а тшöктöдö вежсьöмъяс пыртöм йылысь</w:t>
      </w:r>
    </w:p>
    <w:p w:rsidR="001C6CB3" w:rsidRPr="00964BD1" w:rsidRDefault="001C6CB3" w:rsidP="001C6CB3">
      <w:pPr>
        <w:tabs>
          <w:tab w:val="left" w:pos="4163"/>
        </w:tabs>
        <w:spacing w:line="360" w:lineRule="auto"/>
        <w:ind w:firstLine="709"/>
        <w:jc w:val="both"/>
        <w:rPr>
          <w:sz w:val="26"/>
          <w:szCs w:val="26"/>
        </w:rPr>
      </w:pPr>
    </w:p>
    <w:p w:rsidR="001C6CB3" w:rsidRPr="00964BD1" w:rsidRDefault="001C6CB3" w:rsidP="001C6CB3">
      <w:pPr>
        <w:tabs>
          <w:tab w:val="left" w:pos="4163"/>
        </w:tabs>
        <w:spacing w:line="360" w:lineRule="auto"/>
        <w:ind w:firstLine="709"/>
        <w:jc w:val="both"/>
        <w:rPr>
          <w:sz w:val="26"/>
          <w:szCs w:val="26"/>
        </w:rPr>
      </w:pPr>
      <w:r w:rsidRPr="00964BD1">
        <w:rPr>
          <w:sz w:val="26"/>
          <w:szCs w:val="26"/>
        </w:rPr>
        <w:t>«Россия Федерацияса гражданалысь шыöдчöмъяс видлалан пöрадок йылысь» 2006 во ода-кора тöлысь 2 лунся 59-ФЗ №-а Федеральнöй оланпас серти</w:t>
      </w:r>
    </w:p>
    <w:p w:rsidR="001C6CB3" w:rsidRPr="00964BD1" w:rsidRDefault="001C6CB3" w:rsidP="001C6CB3">
      <w:pPr>
        <w:tabs>
          <w:tab w:val="left" w:pos="4163"/>
        </w:tabs>
        <w:spacing w:line="360" w:lineRule="auto"/>
        <w:ind w:firstLine="709"/>
        <w:jc w:val="both"/>
        <w:rPr>
          <w:sz w:val="26"/>
          <w:szCs w:val="26"/>
        </w:rPr>
      </w:pPr>
      <w:r w:rsidRPr="00964BD1">
        <w:rPr>
          <w:sz w:val="26"/>
          <w:szCs w:val="26"/>
        </w:rPr>
        <w:t>тш</w:t>
      </w:r>
      <w:r w:rsidR="0085503E" w:rsidRPr="00964BD1">
        <w:rPr>
          <w:sz w:val="26"/>
          <w:szCs w:val="26"/>
        </w:rPr>
        <w:t>öк</w:t>
      </w:r>
      <w:r w:rsidRPr="00964BD1">
        <w:rPr>
          <w:sz w:val="26"/>
          <w:szCs w:val="26"/>
        </w:rPr>
        <w:t>та:</w:t>
      </w:r>
    </w:p>
    <w:p w:rsidR="001C6CB3" w:rsidRPr="00964BD1" w:rsidRDefault="001C6CB3" w:rsidP="001C6CB3">
      <w:pPr>
        <w:tabs>
          <w:tab w:val="left" w:pos="7708"/>
        </w:tabs>
        <w:spacing w:line="360" w:lineRule="auto"/>
        <w:ind w:firstLine="709"/>
        <w:jc w:val="both"/>
        <w:rPr>
          <w:sz w:val="26"/>
          <w:szCs w:val="26"/>
        </w:rPr>
      </w:pPr>
      <w:r w:rsidRPr="00964BD1">
        <w:rPr>
          <w:sz w:val="26"/>
          <w:szCs w:val="26"/>
        </w:rPr>
        <w:t xml:space="preserve">1. Пыртны </w:t>
      </w:r>
      <w:r w:rsidRPr="00964BD1">
        <w:rPr>
          <w:bCs/>
          <w:sz w:val="26"/>
          <w:szCs w:val="26"/>
        </w:rPr>
        <w:t>«Административнöй регламентъяс вынсьöдöм йылысь» Коми Республикаса экономика сöвмöдан министерстволöн 2009 во лöддза-номъя тöлысь 18 лунся 192 №-а тшöктöдö вежсьöмъяс содтöд серти.</w:t>
      </w:r>
    </w:p>
    <w:p w:rsidR="001C6CB3" w:rsidRPr="00964BD1" w:rsidRDefault="001C6CB3" w:rsidP="001C6CB3">
      <w:pPr>
        <w:tabs>
          <w:tab w:val="left" w:pos="4163"/>
        </w:tabs>
        <w:spacing w:line="360" w:lineRule="auto"/>
        <w:ind w:firstLine="709"/>
        <w:jc w:val="both"/>
        <w:rPr>
          <w:sz w:val="26"/>
          <w:szCs w:val="26"/>
        </w:rPr>
      </w:pPr>
      <w:r w:rsidRPr="00964BD1">
        <w:rPr>
          <w:sz w:val="26"/>
          <w:szCs w:val="26"/>
        </w:rPr>
        <w:t>3. Тайö тшöктöд олöмö пöртöм бöрся видзöдны министрöс вежысь – Уджöн веськöдланінса начальник Ю.Л.Вишневскийлы.</w:t>
      </w:r>
    </w:p>
    <w:p w:rsidR="001C6CB3" w:rsidRPr="00964BD1" w:rsidRDefault="001C6CB3" w:rsidP="001C6CB3">
      <w:pPr>
        <w:tabs>
          <w:tab w:val="left" w:pos="4163"/>
        </w:tabs>
        <w:spacing w:line="360" w:lineRule="auto"/>
        <w:ind w:firstLine="709"/>
        <w:jc w:val="both"/>
        <w:rPr>
          <w:sz w:val="26"/>
          <w:szCs w:val="26"/>
        </w:rPr>
      </w:pPr>
    </w:p>
    <w:p w:rsidR="001C6CB3" w:rsidRPr="00964BD1" w:rsidRDefault="0085503E" w:rsidP="0085503E">
      <w:pPr>
        <w:tabs>
          <w:tab w:val="left" w:pos="4883"/>
        </w:tabs>
        <w:spacing w:line="360" w:lineRule="auto"/>
        <w:ind w:firstLine="709"/>
        <w:jc w:val="both"/>
        <w:rPr>
          <w:sz w:val="26"/>
          <w:szCs w:val="26"/>
        </w:rPr>
      </w:pPr>
      <w:r w:rsidRPr="00964BD1">
        <w:rPr>
          <w:sz w:val="26"/>
          <w:szCs w:val="26"/>
        </w:rPr>
        <w:t xml:space="preserve">Министр </w:t>
      </w:r>
      <w:r w:rsidR="001C6CB3" w:rsidRPr="00964BD1">
        <w:rPr>
          <w:sz w:val="26"/>
          <w:szCs w:val="26"/>
        </w:rPr>
        <w:t xml:space="preserve"> </w:t>
      </w:r>
      <w:r w:rsidRPr="00964BD1">
        <w:rPr>
          <w:sz w:val="26"/>
          <w:szCs w:val="26"/>
        </w:rPr>
        <w:t xml:space="preserve">                                                                          И.Е.Стукалов</w:t>
      </w:r>
    </w:p>
    <w:p w:rsidR="001C6CB3" w:rsidRPr="00964BD1" w:rsidRDefault="001C6CB3" w:rsidP="001C6CB3">
      <w:pPr>
        <w:tabs>
          <w:tab w:val="left" w:pos="4883"/>
        </w:tabs>
        <w:spacing w:line="360" w:lineRule="auto"/>
        <w:ind w:firstLine="709"/>
        <w:jc w:val="both"/>
        <w:rPr>
          <w:sz w:val="26"/>
          <w:szCs w:val="26"/>
        </w:rPr>
      </w:pPr>
      <w:r w:rsidRPr="00964BD1">
        <w:rPr>
          <w:sz w:val="26"/>
          <w:szCs w:val="26"/>
        </w:rPr>
        <w:t xml:space="preserve">                                                 </w:t>
      </w:r>
    </w:p>
    <w:p w:rsidR="001C6CB3" w:rsidRPr="00964BD1" w:rsidRDefault="001C6CB3" w:rsidP="001C6CB3">
      <w:pPr>
        <w:tabs>
          <w:tab w:val="left" w:pos="4883"/>
        </w:tabs>
        <w:spacing w:line="360" w:lineRule="auto"/>
        <w:ind w:firstLine="709"/>
        <w:jc w:val="both"/>
        <w:rPr>
          <w:sz w:val="26"/>
          <w:szCs w:val="26"/>
        </w:rPr>
      </w:pPr>
      <w:r w:rsidRPr="00964BD1">
        <w:rPr>
          <w:sz w:val="26"/>
          <w:szCs w:val="26"/>
        </w:rPr>
        <w:t>Сыктывкар</w:t>
      </w:r>
    </w:p>
    <w:p w:rsidR="001C6CB3" w:rsidRPr="00964BD1" w:rsidRDefault="0085503E" w:rsidP="001C6CB3">
      <w:pPr>
        <w:tabs>
          <w:tab w:val="left" w:pos="4883"/>
        </w:tabs>
        <w:spacing w:line="360" w:lineRule="auto"/>
        <w:ind w:firstLine="709"/>
        <w:jc w:val="both"/>
        <w:rPr>
          <w:sz w:val="26"/>
          <w:szCs w:val="26"/>
        </w:rPr>
      </w:pPr>
      <w:r w:rsidRPr="00964BD1">
        <w:rPr>
          <w:sz w:val="26"/>
          <w:szCs w:val="26"/>
        </w:rPr>
        <w:t>2010 во</w:t>
      </w:r>
      <w:r w:rsidR="00704396">
        <w:rPr>
          <w:sz w:val="26"/>
          <w:szCs w:val="26"/>
        </w:rPr>
        <w:t>ся</w:t>
      </w:r>
      <w:r w:rsidR="001C6CB3" w:rsidRPr="00964BD1">
        <w:rPr>
          <w:sz w:val="26"/>
          <w:szCs w:val="26"/>
        </w:rPr>
        <w:t xml:space="preserve"> </w:t>
      </w:r>
      <w:r w:rsidRPr="00964BD1">
        <w:rPr>
          <w:sz w:val="26"/>
          <w:szCs w:val="26"/>
        </w:rPr>
        <w:t>косму тöлысь</w:t>
      </w:r>
      <w:r w:rsidR="001C6CB3" w:rsidRPr="00964BD1">
        <w:rPr>
          <w:sz w:val="26"/>
          <w:szCs w:val="26"/>
        </w:rPr>
        <w:t xml:space="preserve"> </w:t>
      </w:r>
      <w:r w:rsidRPr="00964BD1">
        <w:rPr>
          <w:sz w:val="26"/>
          <w:szCs w:val="26"/>
        </w:rPr>
        <w:t>2</w:t>
      </w:r>
      <w:r w:rsidR="001C6CB3" w:rsidRPr="00964BD1">
        <w:rPr>
          <w:sz w:val="26"/>
          <w:szCs w:val="26"/>
        </w:rPr>
        <w:t>8 лун</w:t>
      </w:r>
    </w:p>
    <w:p w:rsidR="001C6CB3" w:rsidRPr="00964BD1" w:rsidRDefault="006466E2" w:rsidP="001C6CB3">
      <w:pPr>
        <w:tabs>
          <w:tab w:val="left" w:pos="4883"/>
        </w:tabs>
        <w:spacing w:line="360" w:lineRule="auto"/>
        <w:ind w:firstLine="709"/>
        <w:jc w:val="both"/>
        <w:rPr>
          <w:sz w:val="26"/>
          <w:szCs w:val="26"/>
        </w:rPr>
      </w:pPr>
      <w:r w:rsidRPr="00964BD1">
        <w:rPr>
          <w:sz w:val="26"/>
          <w:szCs w:val="26"/>
        </w:rPr>
        <w:t>1</w:t>
      </w:r>
      <w:r w:rsidR="001C6CB3" w:rsidRPr="00964BD1">
        <w:rPr>
          <w:sz w:val="26"/>
          <w:szCs w:val="26"/>
        </w:rPr>
        <w:t>2</w:t>
      </w:r>
      <w:r w:rsidRPr="00964BD1">
        <w:rPr>
          <w:sz w:val="26"/>
          <w:szCs w:val="26"/>
        </w:rPr>
        <w:t>0</w:t>
      </w:r>
      <w:r w:rsidR="001C6CB3" w:rsidRPr="00964BD1">
        <w:rPr>
          <w:sz w:val="26"/>
          <w:szCs w:val="26"/>
        </w:rPr>
        <w:t xml:space="preserve"> №</w:t>
      </w:r>
    </w:p>
    <w:p w:rsidR="00396CC1" w:rsidRPr="00964BD1" w:rsidRDefault="00396CC1" w:rsidP="00396CC1">
      <w:pPr>
        <w:tabs>
          <w:tab w:val="left" w:pos="4163"/>
        </w:tabs>
        <w:spacing w:line="360" w:lineRule="auto"/>
        <w:ind w:firstLine="709"/>
        <w:jc w:val="right"/>
        <w:rPr>
          <w:sz w:val="26"/>
          <w:szCs w:val="26"/>
        </w:rPr>
      </w:pPr>
      <w:r w:rsidRPr="00964BD1">
        <w:rPr>
          <w:sz w:val="26"/>
          <w:szCs w:val="26"/>
        </w:rPr>
        <w:br w:type="page"/>
      </w:r>
      <w:r w:rsidRPr="00964BD1">
        <w:rPr>
          <w:sz w:val="26"/>
          <w:szCs w:val="26"/>
        </w:rPr>
        <w:lastRenderedPageBreak/>
        <w:t xml:space="preserve">Коми Республикаса </w:t>
      </w:r>
    </w:p>
    <w:p w:rsidR="00396CC1" w:rsidRPr="00964BD1" w:rsidRDefault="00396CC1" w:rsidP="00396CC1">
      <w:pPr>
        <w:tabs>
          <w:tab w:val="left" w:pos="4163"/>
        </w:tabs>
        <w:spacing w:line="360" w:lineRule="auto"/>
        <w:ind w:firstLine="709"/>
        <w:jc w:val="right"/>
        <w:rPr>
          <w:sz w:val="26"/>
          <w:szCs w:val="26"/>
        </w:rPr>
      </w:pPr>
      <w:r w:rsidRPr="00964BD1">
        <w:rPr>
          <w:sz w:val="26"/>
          <w:szCs w:val="26"/>
        </w:rPr>
        <w:t>экономика сöвмöдан министерстволöн</w:t>
      </w:r>
    </w:p>
    <w:p w:rsidR="00396CC1" w:rsidRPr="00964BD1" w:rsidRDefault="00396CC1" w:rsidP="00396CC1">
      <w:pPr>
        <w:tabs>
          <w:tab w:val="left" w:pos="4163"/>
        </w:tabs>
        <w:spacing w:line="360" w:lineRule="auto"/>
        <w:ind w:firstLine="709"/>
        <w:jc w:val="right"/>
        <w:rPr>
          <w:sz w:val="26"/>
          <w:szCs w:val="26"/>
        </w:rPr>
      </w:pPr>
      <w:r w:rsidRPr="00964BD1">
        <w:rPr>
          <w:sz w:val="26"/>
          <w:szCs w:val="26"/>
        </w:rPr>
        <w:t xml:space="preserve">2010 во косму </w:t>
      </w:r>
      <w:r w:rsidR="002224BF" w:rsidRPr="00964BD1">
        <w:rPr>
          <w:sz w:val="26"/>
          <w:szCs w:val="26"/>
        </w:rPr>
        <w:t>тöлысь 28 лунся 120 №-а тшöктöд дорö</w:t>
      </w:r>
    </w:p>
    <w:p w:rsidR="002224BF" w:rsidRPr="00964BD1" w:rsidRDefault="002224BF" w:rsidP="00396CC1">
      <w:pPr>
        <w:tabs>
          <w:tab w:val="left" w:pos="4163"/>
        </w:tabs>
        <w:spacing w:line="360" w:lineRule="auto"/>
        <w:ind w:firstLine="709"/>
        <w:jc w:val="right"/>
        <w:rPr>
          <w:sz w:val="26"/>
          <w:szCs w:val="26"/>
        </w:rPr>
      </w:pPr>
      <w:r w:rsidRPr="00964BD1">
        <w:rPr>
          <w:sz w:val="26"/>
          <w:szCs w:val="26"/>
        </w:rPr>
        <w:t>содтöд</w:t>
      </w:r>
    </w:p>
    <w:p w:rsidR="00AE31E0" w:rsidRPr="00964BD1" w:rsidRDefault="00AE31E0" w:rsidP="00396CC1">
      <w:pPr>
        <w:tabs>
          <w:tab w:val="left" w:pos="4163"/>
        </w:tabs>
        <w:spacing w:line="360" w:lineRule="auto"/>
        <w:ind w:firstLine="709"/>
        <w:jc w:val="right"/>
        <w:rPr>
          <w:sz w:val="26"/>
          <w:szCs w:val="26"/>
        </w:rPr>
      </w:pPr>
    </w:p>
    <w:p w:rsidR="00AE31E0" w:rsidRPr="00964BD1" w:rsidRDefault="00AE31E0" w:rsidP="00AE31E0">
      <w:pPr>
        <w:tabs>
          <w:tab w:val="left" w:pos="4163"/>
        </w:tabs>
        <w:spacing w:line="360" w:lineRule="auto"/>
        <w:ind w:firstLine="709"/>
        <w:jc w:val="center"/>
        <w:rPr>
          <w:b/>
          <w:bCs/>
          <w:sz w:val="26"/>
          <w:szCs w:val="26"/>
        </w:rPr>
      </w:pPr>
      <w:r w:rsidRPr="00964BD1">
        <w:rPr>
          <w:b/>
          <w:bCs/>
          <w:sz w:val="26"/>
          <w:szCs w:val="26"/>
        </w:rPr>
        <w:t>«Административнöй регламентъяс вынсьöдöм йылысь» Коми Республикаса экономика сöвмöдан министерстволöн 2009 во лöддза-номъя тöлысь 18 лунся 192 №-а тшöктöдö пыртöм</w:t>
      </w:r>
    </w:p>
    <w:p w:rsidR="00AE31E0" w:rsidRPr="00964BD1" w:rsidRDefault="00AE31E0" w:rsidP="00AE31E0">
      <w:pPr>
        <w:tabs>
          <w:tab w:val="left" w:pos="4163"/>
        </w:tabs>
        <w:spacing w:line="360" w:lineRule="auto"/>
        <w:ind w:firstLine="709"/>
        <w:jc w:val="center"/>
        <w:rPr>
          <w:b/>
          <w:bCs/>
          <w:sz w:val="26"/>
          <w:szCs w:val="26"/>
        </w:rPr>
      </w:pPr>
      <w:r w:rsidRPr="00964BD1">
        <w:rPr>
          <w:b/>
          <w:bCs/>
          <w:sz w:val="26"/>
          <w:szCs w:val="26"/>
        </w:rPr>
        <w:t>ВЕЖСЬÖМЪЯС</w:t>
      </w:r>
    </w:p>
    <w:p w:rsidR="00AE31E0" w:rsidRPr="00964BD1" w:rsidRDefault="00AE31E0" w:rsidP="00AE31E0">
      <w:pPr>
        <w:tabs>
          <w:tab w:val="left" w:pos="4163"/>
        </w:tabs>
        <w:spacing w:line="360" w:lineRule="auto"/>
        <w:ind w:firstLine="709"/>
        <w:jc w:val="center"/>
        <w:rPr>
          <w:b/>
          <w:bCs/>
          <w:sz w:val="26"/>
          <w:szCs w:val="26"/>
        </w:rPr>
      </w:pPr>
    </w:p>
    <w:p w:rsidR="00AE31E0" w:rsidRPr="00964BD1" w:rsidRDefault="00AE31E0" w:rsidP="00AE31E0">
      <w:pPr>
        <w:tabs>
          <w:tab w:val="left" w:pos="4163"/>
        </w:tabs>
        <w:spacing w:line="360" w:lineRule="auto"/>
        <w:ind w:firstLine="709"/>
        <w:jc w:val="both"/>
        <w:rPr>
          <w:bCs/>
          <w:sz w:val="26"/>
          <w:szCs w:val="26"/>
        </w:rPr>
      </w:pPr>
      <w:r w:rsidRPr="00964BD1">
        <w:rPr>
          <w:bCs/>
          <w:sz w:val="26"/>
          <w:szCs w:val="26"/>
        </w:rPr>
        <w:t>«Административнöй регламентъяс вынсьöдöм йылысь» Коми Республикаса экономика сöвмöдан министерстволöн 2009 во лöддза-номъя тöлысь 18 лунся 192 №-а тшöктöдын:</w:t>
      </w:r>
    </w:p>
    <w:p w:rsidR="007D2DFD" w:rsidRPr="00964BD1" w:rsidRDefault="00AE31E0" w:rsidP="007D2DFD">
      <w:pPr>
        <w:tabs>
          <w:tab w:val="left" w:pos="4228"/>
        </w:tabs>
        <w:spacing w:line="360" w:lineRule="auto"/>
        <w:ind w:left="13" w:firstLine="713"/>
        <w:jc w:val="both"/>
        <w:rPr>
          <w:bCs/>
          <w:sz w:val="26"/>
          <w:szCs w:val="26"/>
        </w:rPr>
      </w:pPr>
      <w:r w:rsidRPr="00964BD1">
        <w:rPr>
          <w:bCs/>
          <w:sz w:val="26"/>
          <w:szCs w:val="26"/>
        </w:rPr>
        <w:t xml:space="preserve">1) </w:t>
      </w:r>
      <w:r w:rsidR="007D2DFD" w:rsidRPr="00964BD1">
        <w:rPr>
          <w:bCs/>
          <w:sz w:val="26"/>
          <w:szCs w:val="26"/>
        </w:rPr>
        <w:t>Коллективнöй сёрнитчöмъяс, артмöдчöмъяс уведомительнöя пасйöм кузя государственнöй услуга сетан административнöй регламентын, мый вынсьöдöма тшöктöдöн (1 №-а содтöд):</w:t>
      </w:r>
    </w:p>
    <w:p w:rsidR="007649A2" w:rsidRPr="00964BD1" w:rsidRDefault="007649A2" w:rsidP="007649A2">
      <w:pPr>
        <w:spacing w:line="360" w:lineRule="auto"/>
        <w:ind w:firstLine="540"/>
        <w:jc w:val="both"/>
        <w:rPr>
          <w:bCs/>
          <w:sz w:val="26"/>
          <w:szCs w:val="26"/>
        </w:rPr>
      </w:pPr>
      <w:r w:rsidRPr="00964BD1">
        <w:rPr>
          <w:bCs/>
          <w:sz w:val="26"/>
          <w:szCs w:val="26"/>
        </w:rPr>
        <w:t xml:space="preserve">«Чина мортлöн вöчöмтор (вöчтöмтор), а сiдзжö государственнöй услуга збыльмöдiгöн сыöн примитöм решение обжалуйтан пöрадок» </w:t>
      </w:r>
      <w:r w:rsidRPr="00964BD1">
        <w:rPr>
          <w:bCs/>
          <w:sz w:val="26"/>
          <w:szCs w:val="26"/>
          <w:lang w:val="en-US"/>
        </w:rPr>
        <w:t>V</w:t>
      </w:r>
      <w:r w:rsidRPr="00964BD1">
        <w:rPr>
          <w:bCs/>
          <w:sz w:val="26"/>
          <w:szCs w:val="26"/>
        </w:rPr>
        <w:t xml:space="preserve"> юкöдын:</w:t>
      </w:r>
    </w:p>
    <w:p w:rsidR="007649A2" w:rsidRPr="00964BD1" w:rsidRDefault="007649A2" w:rsidP="007649A2">
      <w:pPr>
        <w:spacing w:line="360" w:lineRule="auto"/>
        <w:ind w:firstLine="540"/>
        <w:jc w:val="both"/>
        <w:rPr>
          <w:bCs/>
          <w:sz w:val="26"/>
          <w:szCs w:val="26"/>
        </w:rPr>
      </w:pPr>
      <w:r w:rsidRPr="00964BD1">
        <w:rPr>
          <w:bCs/>
          <w:sz w:val="26"/>
          <w:szCs w:val="26"/>
        </w:rPr>
        <w:t>29 да 30 пунктъяс гижны тадзи:</w:t>
      </w:r>
    </w:p>
    <w:p w:rsidR="007649A2" w:rsidRPr="00964BD1" w:rsidRDefault="007649A2" w:rsidP="007649A2">
      <w:pPr>
        <w:spacing w:line="360" w:lineRule="auto"/>
        <w:ind w:firstLine="540"/>
        <w:jc w:val="both"/>
        <w:rPr>
          <w:sz w:val="26"/>
          <w:szCs w:val="26"/>
        </w:rPr>
      </w:pPr>
      <w:r w:rsidRPr="00964BD1">
        <w:rPr>
          <w:bCs/>
          <w:sz w:val="26"/>
          <w:szCs w:val="26"/>
        </w:rPr>
        <w:t xml:space="preserve">«29. </w:t>
      </w:r>
      <w:r w:rsidRPr="00964BD1">
        <w:rPr>
          <w:sz w:val="26"/>
          <w:szCs w:val="26"/>
        </w:rPr>
        <w:t>Кор норасьöмын абу пасйöма норасьöм ыстысь граждан</w:t>
      </w:r>
      <w:r w:rsidR="00013557" w:rsidRPr="00964BD1">
        <w:rPr>
          <w:sz w:val="26"/>
          <w:szCs w:val="26"/>
        </w:rPr>
        <w:t>а</w:t>
      </w:r>
      <w:r w:rsidRPr="00964BD1">
        <w:rPr>
          <w:sz w:val="26"/>
          <w:szCs w:val="26"/>
        </w:rPr>
        <w:t>лысь ов да пошта инпас, кытчö колö ыстыны вочакыв, сэки шыöдчöм вылö вочакывсö оз сетны.</w:t>
      </w:r>
    </w:p>
    <w:p w:rsidR="0005317F" w:rsidRPr="00964BD1" w:rsidRDefault="0005317F" w:rsidP="0005317F">
      <w:pPr>
        <w:spacing w:line="360" w:lineRule="auto"/>
        <w:ind w:firstLine="540"/>
        <w:jc w:val="both"/>
        <w:rPr>
          <w:sz w:val="26"/>
          <w:szCs w:val="26"/>
        </w:rPr>
      </w:pPr>
      <w:r w:rsidRPr="00964BD1">
        <w:rPr>
          <w:sz w:val="26"/>
          <w:szCs w:val="26"/>
        </w:rPr>
        <w:t>Кор индöм норасьöмын эмöсь юöръяс дасьтöм, вöчана либö вöчöм праволы паныд удж йылысь, а сiдзжö морт йылысь, кодi сiйöс дасьтö, вöчö либö вöчöма нин, сэки шыöдчöмсö мöдöдöны государственнöй органö сылöн компетенция серти.</w:t>
      </w:r>
    </w:p>
    <w:p w:rsidR="0005317F" w:rsidRPr="00964BD1" w:rsidRDefault="0005317F" w:rsidP="0005317F">
      <w:pPr>
        <w:spacing w:line="360" w:lineRule="auto"/>
        <w:ind w:firstLine="540"/>
        <w:jc w:val="both"/>
        <w:rPr>
          <w:sz w:val="26"/>
          <w:szCs w:val="26"/>
        </w:rPr>
      </w:pPr>
      <w:r w:rsidRPr="00964BD1">
        <w:rPr>
          <w:sz w:val="26"/>
          <w:szCs w:val="26"/>
        </w:rPr>
        <w:t>Норасьöм вылö, кöнi эмöсь ёрччана либö увтыртана кывъяс, чина мортлöн, а сiдзжö сылöн семьяö пырысьяслöн олöмлы, дзоньвидзалунлы да эмбурлы грöзитöм, Министерствоса юрнуöдысьлöн эм право не вочавидзны сэнi индöм юалöмъяс вылö да гöгöрвоöдны  шыöдчысьлы, кодi мöдöдiс норасьöмсö, право торкавны позьтöмлун йылысь.</w:t>
      </w:r>
    </w:p>
    <w:p w:rsidR="00040650" w:rsidRPr="00964BD1" w:rsidRDefault="00040650" w:rsidP="00040650">
      <w:pPr>
        <w:spacing w:line="360" w:lineRule="auto"/>
        <w:ind w:firstLine="540"/>
        <w:jc w:val="both"/>
        <w:rPr>
          <w:sz w:val="26"/>
          <w:szCs w:val="26"/>
        </w:rPr>
      </w:pPr>
      <w:r w:rsidRPr="00964BD1">
        <w:rPr>
          <w:sz w:val="26"/>
          <w:szCs w:val="26"/>
        </w:rPr>
        <w:t>Кор норасьöмсö он вермы лыддьыны, сэки норасьöм вылö оз вочавидзны, мый йылысь юöртöны шыöдчысьлы, кодi мöдöдiс норасьöмсö, кор сылысь овсö да пошта инпассö позьö лыддьыны.</w:t>
      </w:r>
    </w:p>
    <w:p w:rsidR="00384618" w:rsidRPr="00964BD1" w:rsidRDefault="00384618" w:rsidP="00384618">
      <w:pPr>
        <w:spacing w:line="360" w:lineRule="auto"/>
        <w:ind w:firstLine="540"/>
        <w:jc w:val="both"/>
        <w:rPr>
          <w:sz w:val="26"/>
          <w:szCs w:val="26"/>
        </w:rPr>
      </w:pPr>
      <w:r w:rsidRPr="00964BD1">
        <w:rPr>
          <w:sz w:val="26"/>
          <w:szCs w:val="26"/>
        </w:rPr>
        <w:lastRenderedPageBreak/>
        <w:t>Кор шыöдчысьлöн гижöмöн норасьöмын эм юалöм, мый вылö унаысь нин вöлi сетлöма гижöмöн вочакыв водзынджык  мöдöдлöм норасьöмъяскöд йитöдын, да та дырйи норасьöмын оз вайöдсьыны выль помкаяс либö лоöмторъяс, сэки Министерстовса юрнуöдысьлöн либö сiйöс вежысьяслöн эм право примитны öчереднöй норасьöмлöн подувтöмлун йылысь решение да дугöдны шыöдчыськöд сiйö юалöм серти гижасьны сэтшöм условие дырйи, мый индöм норасьöмсö да водзынджык  мöдöдлöм норасьöмъяссö мöдöдлiсны öти и сiйö жö государственнöй органö либö öти и сiйö жö чина мортлы. Сiйö решение йылысь юöртöны шыöдчысьлы, кодi мöдöдiс норасьöмсö.</w:t>
      </w:r>
    </w:p>
    <w:p w:rsidR="00EF4608" w:rsidRPr="00964BD1" w:rsidRDefault="00EF4608" w:rsidP="00EF4608">
      <w:pPr>
        <w:spacing w:line="360" w:lineRule="auto"/>
        <w:ind w:firstLine="540"/>
        <w:jc w:val="both"/>
        <w:rPr>
          <w:sz w:val="26"/>
          <w:szCs w:val="26"/>
        </w:rPr>
      </w:pPr>
      <w:r w:rsidRPr="00964BD1">
        <w:rPr>
          <w:sz w:val="26"/>
          <w:szCs w:val="26"/>
        </w:rPr>
        <w:t>Кор норасьöмын индöм юалöм вылö оз позь вочавидзны, сы вöсна мый сэнi эм государственнöй либö федеральнöй оланпасöн дорйöм мукöд гусятор, сэки норасьöм мöдöдысь шыöдчысьлы юöртöны сы йылысь, мый  абу позянлуныс сетны юалöм вылö вочакыв, сы вöсна мый индöм юöр йылысь юöртны оз позь.</w:t>
      </w:r>
    </w:p>
    <w:p w:rsidR="008E46D8" w:rsidRPr="00964BD1" w:rsidRDefault="00EF4608" w:rsidP="008E46D8">
      <w:pPr>
        <w:spacing w:line="360" w:lineRule="auto"/>
        <w:ind w:firstLine="540"/>
        <w:jc w:val="both"/>
        <w:rPr>
          <w:sz w:val="26"/>
          <w:szCs w:val="26"/>
        </w:rPr>
      </w:pPr>
      <w:r w:rsidRPr="00964BD1">
        <w:rPr>
          <w:sz w:val="26"/>
          <w:szCs w:val="26"/>
        </w:rPr>
        <w:t xml:space="preserve">30. </w:t>
      </w:r>
      <w:r w:rsidR="008E46D8" w:rsidRPr="00964BD1">
        <w:rPr>
          <w:sz w:val="26"/>
          <w:szCs w:val="26"/>
        </w:rPr>
        <w:t>Кор помкаяссö бырöдöма, мый серти норасьöмын индöм юалöмъяс вылö эз вочавидзлыны, сэки шыöдчысьлöн эм право выльысь мöдöдны норасьöмсö Министерстволы либö лöсялана чина мортлы.»;</w:t>
      </w:r>
    </w:p>
    <w:p w:rsidR="007649A2" w:rsidRPr="00964BD1" w:rsidRDefault="007649A2" w:rsidP="007649A2">
      <w:pPr>
        <w:tabs>
          <w:tab w:val="left" w:pos="4228"/>
        </w:tabs>
        <w:spacing w:line="360" w:lineRule="auto"/>
        <w:ind w:left="13" w:firstLine="713"/>
        <w:jc w:val="both"/>
        <w:rPr>
          <w:bCs/>
          <w:sz w:val="26"/>
          <w:szCs w:val="26"/>
        </w:rPr>
      </w:pPr>
      <w:r w:rsidRPr="00964BD1">
        <w:rPr>
          <w:sz w:val="26"/>
          <w:szCs w:val="26"/>
        </w:rPr>
        <w:t xml:space="preserve">2) </w:t>
      </w:r>
      <w:r w:rsidRPr="00964BD1">
        <w:rPr>
          <w:bCs/>
          <w:sz w:val="26"/>
          <w:szCs w:val="26"/>
        </w:rPr>
        <w:t>Коллективнöй уджалан вензьöмъяс уведомительнöя пасйöм кузя да (либö) коллективнöй уджалан вензьöмъяс бырöдöм кузя государственнöй услуга сетан административнöй регламентын , мый вынсьöдöма тшöктöдöн (2 №-а содтöд):</w:t>
      </w:r>
    </w:p>
    <w:p w:rsidR="007649A2" w:rsidRPr="00964BD1" w:rsidRDefault="007649A2" w:rsidP="007649A2">
      <w:pPr>
        <w:spacing w:line="360" w:lineRule="auto"/>
        <w:ind w:firstLine="540"/>
        <w:jc w:val="both"/>
        <w:rPr>
          <w:bCs/>
          <w:sz w:val="26"/>
          <w:szCs w:val="26"/>
        </w:rPr>
      </w:pPr>
      <w:r w:rsidRPr="00964BD1">
        <w:rPr>
          <w:bCs/>
          <w:sz w:val="26"/>
          <w:szCs w:val="26"/>
        </w:rPr>
        <w:t xml:space="preserve">«Чина мортлöн вöчöмтор (вöчтöмтор), а сiдзжö государственнöй услуга збыльмöдiгöн сыöн примитöм решение обжалуйтан пöрадок» </w:t>
      </w:r>
      <w:r w:rsidRPr="00964BD1">
        <w:rPr>
          <w:bCs/>
          <w:sz w:val="26"/>
          <w:szCs w:val="26"/>
          <w:lang w:val="en-US"/>
        </w:rPr>
        <w:t>V</w:t>
      </w:r>
      <w:r w:rsidRPr="00964BD1">
        <w:rPr>
          <w:bCs/>
          <w:sz w:val="26"/>
          <w:szCs w:val="26"/>
        </w:rPr>
        <w:t xml:space="preserve"> юкöдын:</w:t>
      </w:r>
    </w:p>
    <w:p w:rsidR="007649A2" w:rsidRPr="00964BD1" w:rsidRDefault="007649A2" w:rsidP="007649A2">
      <w:pPr>
        <w:spacing w:line="360" w:lineRule="auto"/>
        <w:ind w:firstLine="540"/>
        <w:jc w:val="both"/>
        <w:rPr>
          <w:bCs/>
          <w:sz w:val="26"/>
          <w:szCs w:val="26"/>
        </w:rPr>
      </w:pPr>
      <w:r w:rsidRPr="00964BD1">
        <w:rPr>
          <w:bCs/>
          <w:sz w:val="26"/>
          <w:szCs w:val="26"/>
        </w:rPr>
        <w:t>25 да 26 пунктъяс гижны тадзи:</w:t>
      </w:r>
    </w:p>
    <w:p w:rsidR="007649A2" w:rsidRPr="00964BD1" w:rsidRDefault="007649A2" w:rsidP="007649A2">
      <w:pPr>
        <w:spacing w:line="360" w:lineRule="auto"/>
        <w:ind w:firstLine="540"/>
        <w:jc w:val="both"/>
        <w:rPr>
          <w:bCs/>
          <w:sz w:val="26"/>
          <w:szCs w:val="26"/>
        </w:rPr>
      </w:pPr>
      <w:r w:rsidRPr="00964BD1">
        <w:rPr>
          <w:bCs/>
          <w:sz w:val="26"/>
          <w:szCs w:val="26"/>
        </w:rPr>
        <w:t>«25. Торъя норасьöмъяс видлалан пöрадок:</w:t>
      </w:r>
    </w:p>
    <w:p w:rsidR="00013557" w:rsidRPr="00964BD1" w:rsidRDefault="00013557" w:rsidP="00013557">
      <w:pPr>
        <w:spacing w:line="360" w:lineRule="auto"/>
        <w:ind w:firstLine="540"/>
        <w:jc w:val="both"/>
        <w:rPr>
          <w:sz w:val="26"/>
          <w:szCs w:val="26"/>
        </w:rPr>
      </w:pPr>
      <w:r w:rsidRPr="00964BD1">
        <w:rPr>
          <w:sz w:val="26"/>
          <w:szCs w:val="26"/>
        </w:rPr>
        <w:t>Кор норасьöмын абу пасйöма норасьöм ыстысь гражданалысь ов да пошта инпас, кытчö колö ыстыны вочакыв, сэки шыöдчöм вылö вочакывсö оз сетны.</w:t>
      </w:r>
    </w:p>
    <w:p w:rsidR="00013557" w:rsidRPr="00964BD1" w:rsidRDefault="00013557" w:rsidP="00013557">
      <w:pPr>
        <w:spacing w:line="360" w:lineRule="auto"/>
        <w:ind w:firstLine="540"/>
        <w:jc w:val="both"/>
        <w:rPr>
          <w:sz w:val="26"/>
          <w:szCs w:val="26"/>
        </w:rPr>
      </w:pPr>
      <w:r w:rsidRPr="00964BD1">
        <w:rPr>
          <w:sz w:val="26"/>
          <w:szCs w:val="26"/>
        </w:rPr>
        <w:t>Кор индöм норасьöмын эмöсь юöръяс дасьтöм, вöчана либö вöчöм праволы паныд удж йылысь, а сiдзжö морт йылысь, кодi сiйöс дасьтö, вöчö либö вöчöма нин, сэки шыöдчöмсö мöдöдöны государственнöй органö сылöн компетенция серти.</w:t>
      </w:r>
    </w:p>
    <w:p w:rsidR="00013557" w:rsidRPr="00964BD1" w:rsidRDefault="00013557" w:rsidP="00013557">
      <w:pPr>
        <w:spacing w:line="360" w:lineRule="auto"/>
        <w:ind w:firstLine="540"/>
        <w:jc w:val="both"/>
        <w:rPr>
          <w:sz w:val="26"/>
          <w:szCs w:val="26"/>
        </w:rPr>
      </w:pPr>
      <w:r w:rsidRPr="00964BD1">
        <w:rPr>
          <w:sz w:val="26"/>
          <w:szCs w:val="26"/>
        </w:rPr>
        <w:t xml:space="preserve">Норасьöм вылö, кöнi эмöсь ёрччана либö увтыртана кывъяс, чина мортлöн, а сiдзжö сылöн семьяö пырысьяслöн олöмлы, дзоньвидзалунлы да эмбурлы грöзитöм, Министерствоса юрнуöдысьлöн эм право не вочавидзны сэнi индöм юалöмъяс вылö </w:t>
      </w:r>
      <w:r w:rsidRPr="00964BD1">
        <w:rPr>
          <w:sz w:val="26"/>
          <w:szCs w:val="26"/>
        </w:rPr>
        <w:lastRenderedPageBreak/>
        <w:t>да гöгöрвоöдны  шыöдчысьлы, кодi мöдöдiс норасьöмсö, право торкавны позьтöмлун йылысь.</w:t>
      </w:r>
    </w:p>
    <w:p w:rsidR="00013557" w:rsidRPr="00964BD1" w:rsidRDefault="00013557" w:rsidP="00013557">
      <w:pPr>
        <w:spacing w:line="360" w:lineRule="auto"/>
        <w:ind w:firstLine="540"/>
        <w:jc w:val="both"/>
        <w:rPr>
          <w:sz w:val="26"/>
          <w:szCs w:val="26"/>
        </w:rPr>
      </w:pPr>
      <w:r w:rsidRPr="00964BD1">
        <w:rPr>
          <w:sz w:val="26"/>
          <w:szCs w:val="26"/>
        </w:rPr>
        <w:t>Кор норасьöмсö он вермы лыддьыны, сэки норасьöм вылö оз вочавидзны, мый йылысь юöртöны шыöдчысьлы, кодi мöдöдiс норасьöмсö, кор сылысь овсö да пошта инпассö позьö лыддьыны.</w:t>
      </w:r>
    </w:p>
    <w:p w:rsidR="00013557" w:rsidRPr="00964BD1" w:rsidRDefault="00013557" w:rsidP="00013557">
      <w:pPr>
        <w:spacing w:line="360" w:lineRule="auto"/>
        <w:ind w:firstLine="540"/>
        <w:jc w:val="both"/>
        <w:rPr>
          <w:sz w:val="26"/>
          <w:szCs w:val="26"/>
        </w:rPr>
      </w:pPr>
      <w:r w:rsidRPr="00964BD1">
        <w:rPr>
          <w:sz w:val="26"/>
          <w:szCs w:val="26"/>
        </w:rPr>
        <w:t>Кор шыöдчысьлöн гижöмöн норасьöмын эм юалöм, мый вылö унаысь нин вöлi сетлöма гижöмöн вочакыв водзынджык  мöдöдлöм норасьöмъяскöд йитöдын, да та дырйи норасьöмын оз вайöдсьыны выль помкаяс либö лоöмторъяс, сэки Министерстовса юрнуöдысьлöн либö сiйöс вежысьяслöн эм право примитны öчереднöй норасьöмлöн подувтöмлун йылысь решение да дугöдны шыöдчыськöд сiйö юалöм серти гижасьны сэтшöм условие дырйи, мый индöм норасьöмсö да водзынджык  мöдöдлöм норасьöмъяссö мöдöдлiсны öти и сiйö жö государственнöй органö либö öти и сiйö жö чина мортлы. Сiйö решение йылысь юöртöны шыöдчысьлы, кодi мöдöдiс норасьöмсö.</w:t>
      </w:r>
    </w:p>
    <w:p w:rsidR="00013557" w:rsidRPr="00964BD1" w:rsidRDefault="00013557" w:rsidP="00013557">
      <w:pPr>
        <w:spacing w:line="360" w:lineRule="auto"/>
        <w:ind w:firstLine="540"/>
        <w:jc w:val="both"/>
        <w:rPr>
          <w:sz w:val="26"/>
          <w:szCs w:val="26"/>
        </w:rPr>
      </w:pPr>
      <w:r w:rsidRPr="00964BD1">
        <w:rPr>
          <w:sz w:val="26"/>
          <w:szCs w:val="26"/>
        </w:rPr>
        <w:t>Кор норасьöмын индöм юалöм вылö оз позь вочавидзны, сы вöсна мый сэнi эм государственнöй либö федеральнöй оланпасöн дорйöм мукöд гусятор, сэки норасьöм мöдöдысь шыöдчысьлы юöртöны сы йылысь, мый  абу позянлуныс сетны юалöм вылö вочакыв, сы вöсна мый индöм юöр йылысь юöртны оз позь.</w:t>
      </w:r>
    </w:p>
    <w:p w:rsidR="0033136F" w:rsidRPr="00964BD1" w:rsidRDefault="00013557" w:rsidP="00964BD1">
      <w:pPr>
        <w:spacing w:line="360" w:lineRule="auto"/>
        <w:ind w:firstLine="540"/>
        <w:jc w:val="both"/>
        <w:rPr>
          <w:sz w:val="26"/>
          <w:szCs w:val="26"/>
        </w:rPr>
      </w:pPr>
      <w:r w:rsidRPr="00964BD1">
        <w:rPr>
          <w:sz w:val="26"/>
          <w:szCs w:val="26"/>
        </w:rPr>
        <w:t>26. Кор помкаяссö бырöдöма, мый серти норасьöмын индöм юалöмъяс вылö эз вочавидзлыны, сэки шыöдчысьлöн эм право выльысь мöдöдны норасьöмсö Министерстволы либö лöсялана чина мортлы.»</w:t>
      </w:r>
      <w:r w:rsidR="00964BD1" w:rsidRPr="00964BD1">
        <w:rPr>
          <w:sz w:val="26"/>
          <w:szCs w:val="26"/>
        </w:rPr>
        <w:t>.</w:t>
      </w:r>
    </w:p>
    <w:p w:rsidR="00964BD1" w:rsidRDefault="00964BD1" w:rsidP="00964BD1">
      <w:pPr>
        <w:spacing w:line="360" w:lineRule="auto"/>
        <w:jc w:val="both"/>
        <w:rPr>
          <w:sz w:val="26"/>
          <w:szCs w:val="26"/>
        </w:rPr>
      </w:pPr>
    </w:p>
    <w:p w:rsidR="00964BD1" w:rsidRDefault="00964BD1" w:rsidP="00964BD1">
      <w:pPr>
        <w:spacing w:line="360" w:lineRule="auto"/>
        <w:jc w:val="both"/>
        <w:rPr>
          <w:sz w:val="26"/>
          <w:szCs w:val="26"/>
        </w:rPr>
      </w:pPr>
    </w:p>
    <w:p w:rsidR="00964BD1" w:rsidRPr="00964BD1" w:rsidRDefault="00964BD1" w:rsidP="00964BD1">
      <w:pPr>
        <w:spacing w:line="360" w:lineRule="auto"/>
        <w:jc w:val="both"/>
      </w:pPr>
      <w:r w:rsidRPr="00964BD1">
        <w:t>Вуджöдiс Кузнецова Н.А., 5 043 пас</w:t>
      </w:r>
    </w:p>
    <w:sectPr w:rsidR="00964BD1" w:rsidRPr="00964BD1" w:rsidSect="0090557F">
      <w:headerReference w:type="default" r:id="rId7"/>
      <w:pgSz w:w="11905" w:h="16837"/>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A44" w:rsidRDefault="00D86A44" w:rsidP="0090557F">
      <w:r>
        <w:separator/>
      </w:r>
    </w:p>
  </w:endnote>
  <w:endnote w:type="continuationSeparator" w:id="1">
    <w:p w:rsidR="00D86A44" w:rsidRDefault="00D86A44" w:rsidP="009055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A44" w:rsidRDefault="00D86A44" w:rsidP="0090557F">
      <w:r>
        <w:separator/>
      </w:r>
    </w:p>
  </w:footnote>
  <w:footnote w:type="continuationSeparator" w:id="1">
    <w:p w:rsidR="00D86A44" w:rsidRDefault="00D86A44" w:rsidP="00905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7F" w:rsidRDefault="001C5B5C">
    <w:pPr>
      <w:pStyle w:val="af0"/>
      <w:jc w:val="center"/>
    </w:pPr>
    <w:r>
      <w:fldChar w:fldCharType="begin"/>
    </w:r>
    <w:r w:rsidR="00C4216E">
      <w:instrText xml:space="preserve"> PAGE   \* MERGEFORMAT </w:instrText>
    </w:r>
    <w:r>
      <w:fldChar w:fldCharType="separate"/>
    </w:r>
    <w:r w:rsidR="00704396">
      <w:rPr>
        <w:noProof/>
      </w:rPr>
      <w:t>4</w:t>
    </w:r>
    <w:r>
      <w:fldChar w:fldCharType="end"/>
    </w:r>
  </w:p>
  <w:p w:rsidR="00EB1BC5" w:rsidRDefault="00D86A44">
    <w:pPr>
      <w:pStyle w:val="a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C6CB3"/>
    <w:rsid w:val="00013557"/>
    <w:rsid w:val="00040650"/>
    <w:rsid w:val="0005317F"/>
    <w:rsid w:val="00085208"/>
    <w:rsid w:val="001C5B5C"/>
    <w:rsid w:val="001C6CB3"/>
    <w:rsid w:val="002224BF"/>
    <w:rsid w:val="0028693F"/>
    <w:rsid w:val="0033136F"/>
    <w:rsid w:val="00384618"/>
    <w:rsid w:val="00391945"/>
    <w:rsid w:val="00396CC1"/>
    <w:rsid w:val="006466E2"/>
    <w:rsid w:val="00704396"/>
    <w:rsid w:val="0071600E"/>
    <w:rsid w:val="007649A2"/>
    <w:rsid w:val="007D2DFD"/>
    <w:rsid w:val="0085503E"/>
    <w:rsid w:val="008E46D8"/>
    <w:rsid w:val="0090557F"/>
    <w:rsid w:val="00964BD1"/>
    <w:rsid w:val="00A13010"/>
    <w:rsid w:val="00AE31E0"/>
    <w:rsid w:val="00BF19CB"/>
    <w:rsid w:val="00C4216E"/>
    <w:rsid w:val="00D86A44"/>
    <w:rsid w:val="00EF4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CB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C6CB3"/>
  </w:style>
  <w:style w:type="character" w:customStyle="1" w:styleId="WW-Absatz-Standardschriftart">
    <w:name w:val="WW-Absatz-Standardschriftart"/>
    <w:rsid w:val="001C6CB3"/>
  </w:style>
  <w:style w:type="character" w:customStyle="1" w:styleId="WW-Absatz-Standardschriftart1">
    <w:name w:val="WW-Absatz-Standardschriftart1"/>
    <w:rsid w:val="001C6CB3"/>
  </w:style>
  <w:style w:type="character" w:customStyle="1" w:styleId="WW-Absatz-Standardschriftart11">
    <w:name w:val="WW-Absatz-Standardschriftart11"/>
    <w:rsid w:val="001C6CB3"/>
  </w:style>
  <w:style w:type="character" w:customStyle="1" w:styleId="WW8Num13z0">
    <w:name w:val="WW8Num13z0"/>
    <w:rsid w:val="001C6CB3"/>
    <w:rPr>
      <w:rFonts w:ascii="Symbol" w:eastAsia="Times New Roman" w:hAnsi="Symbol" w:cs="Times New Roman"/>
    </w:rPr>
  </w:style>
  <w:style w:type="character" w:customStyle="1" w:styleId="WW8Num13z1">
    <w:name w:val="WW8Num13z1"/>
    <w:rsid w:val="001C6CB3"/>
    <w:rPr>
      <w:rFonts w:ascii="Courier New" w:hAnsi="Courier New" w:cs="Courier New"/>
    </w:rPr>
  </w:style>
  <w:style w:type="character" w:customStyle="1" w:styleId="WW8Num13z2">
    <w:name w:val="WW8Num13z2"/>
    <w:rsid w:val="001C6CB3"/>
    <w:rPr>
      <w:rFonts w:ascii="Wingdings" w:hAnsi="Wingdings"/>
    </w:rPr>
  </w:style>
  <w:style w:type="character" w:customStyle="1" w:styleId="WW8Num13z3">
    <w:name w:val="WW8Num13z3"/>
    <w:rsid w:val="001C6CB3"/>
    <w:rPr>
      <w:rFonts w:ascii="Symbol" w:hAnsi="Symbol"/>
    </w:rPr>
  </w:style>
  <w:style w:type="character" w:customStyle="1" w:styleId="WW8Num28z0">
    <w:name w:val="WW8Num28z0"/>
    <w:rsid w:val="001C6CB3"/>
    <w:rPr>
      <w:rFonts w:ascii="Symbol" w:eastAsia="Times New Roman" w:hAnsi="Symbol" w:cs="Times New Roman"/>
    </w:rPr>
  </w:style>
  <w:style w:type="character" w:customStyle="1" w:styleId="WW8Num28z1">
    <w:name w:val="WW8Num28z1"/>
    <w:rsid w:val="001C6CB3"/>
    <w:rPr>
      <w:rFonts w:ascii="Courier New" w:hAnsi="Courier New" w:cs="Courier New"/>
    </w:rPr>
  </w:style>
  <w:style w:type="character" w:customStyle="1" w:styleId="WW8Num28z2">
    <w:name w:val="WW8Num28z2"/>
    <w:rsid w:val="001C6CB3"/>
    <w:rPr>
      <w:rFonts w:ascii="Wingdings" w:hAnsi="Wingdings"/>
    </w:rPr>
  </w:style>
  <w:style w:type="character" w:customStyle="1" w:styleId="WW8Num28z3">
    <w:name w:val="WW8Num28z3"/>
    <w:rsid w:val="001C6CB3"/>
    <w:rPr>
      <w:rFonts w:ascii="Symbol" w:hAnsi="Symbol"/>
    </w:rPr>
  </w:style>
  <w:style w:type="character" w:customStyle="1" w:styleId="2">
    <w:name w:val="Основной шрифт абзаца2"/>
    <w:rsid w:val="001C6CB3"/>
  </w:style>
  <w:style w:type="character" w:customStyle="1" w:styleId="WW-Absatz-Standardschriftart111">
    <w:name w:val="WW-Absatz-Standardschriftart111"/>
    <w:rsid w:val="001C6CB3"/>
  </w:style>
  <w:style w:type="character" w:customStyle="1" w:styleId="1">
    <w:name w:val="Основной шрифт абзаца1"/>
    <w:rsid w:val="001C6CB3"/>
  </w:style>
  <w:style w:type="character" w:customStyle="1" w:styleId="a3">
    <w:name w:val="Символ нумерации"/>
    <w:rsid w:val="001C6CB3"/>
  </w:style>
  <w:style w:type="character" w:styleId="a4">
    <w:name w:val="Hyperlink"/>
    <w:rsid w:val="001C6CB3"/>
    <w:rPr>
      <w:color w:val="000080"/>
      <w:u w:val="single"/>
    </w:rPr>
  </w:style>
  <w:style w:type="character" w:styleId="a5">
    <w:name w:val="page number"/>
    <w:basedOn w:val="2"/>
    <w:rsid w:val="001C6CB3"/>
  </w:style>
  <w:style w:type="character" w:customStyle="1" w:styleId="a6">
    <w:name w:val="Маркеры списка"/>
    <w:rsid w:val="001C6CB3"/>
    <w:rPr>
      <w:rFonts w:ascii="OpenSymbol" w:eastAsia="OpenSymbol" w:hAnsi="OpenSymbol" w:cs="OpenSymbol"/>
    </w:rPr>
  </w:style>
  <w:style w:type="paragraph" w:customStyle="1" w:styleId="a7">
    <w:name w:val="Заголовок"/>
    <w:basedOn w:val="a"/>
    <w:next w:val="a8"/>
    <w:rsid w:val="001C6CB3"/>
    <w:pPr>
      <w:keepNext/>
      <w:spacing w:before="240" w:after="120"/>
    </w:pPr>
    <w:rPr>
      <w:rFonts w:ascii="Arial" w:eastAsia="Lucida Sans Unicode" w:hAnsi="Arial" w:cs="Tahoma"/>
      <w:sz w:val="28"/>
      <w:szCs w:val="28"/>
    </w:rPr>
  </w:style>
  <w:style w:type="paragraph" w:styleId="a8">
    <w:name w:val="Body Text"/>
    <w:basedOn w:val="a"/>
    <w:link w:val="a9"/>
    <w:rsid w:val="001C6CB3"/>
    <w:pPr>
      <w:spacing w:after="120"/>
    </w:pPr>
  </w:style>
  <w:style w:type="character" w:customStyle="1" w:styleId="a9">
    <w:name w:val="Основной текст Знак"/>
    <w:basedOn w:val="a0"/>
    <w:link w:val="a8"/>
    <w:rsid w:val="001C6CB3"/>
    <w:rPr>
      <w:rFonts w:ascii="Times New Roman" w:eastAsia="Times New Roman" w:hAnsi="Times New Roman" w:cs="Times New Roman"/>
      <w:sz w:val="24"/>
      <w:szCs w:val="24"/>
      <w:lang w:eastAsia="ar-SA"/>
    </w:rPr>
  </w:style>
  <w:style w:type="paragraph" w:styleId="aa">
    <w:name w:val="List"/>
    <w:basedOn w:val="a8"/>
    <w:rsid w:val="001C6CB3"/>
    <w:rPr>
      <w:rFonts w:ascii="Arial" w:hAnsi="Arial" w:cs="Tahoma"/>
    </w:rPr>
  </w:style>
  <w:style w:type="paragraph" w:customStyle="1" w:styleId="20">
    <w:name w:val="Название2"/>
    <w:basedOn w:val="a"/>
    <w:rsid w:val="001C6CB3"/>
    <w:pPr>
      <w:suppressLineNumbers/>
      <w:spacing w:before="120" w:after="120"/>
    </w:pPr>
    <w:rPr>
      <w:rFonts w:cs="Tahoma"/>
      <w:i/>
      <w:iCs/>
    </w:rPr>
  </w:style>
  <w:style w:type="paragraph" w:customStyle="1" w:styleId="21">
    <w:name w:val="Указатель2"/>
    <w:basedOn w:val="a"/>
    <w:rsid w:val="001C6CB3"/>
    <w:pPr>
      <w:suppressLineNumbers/>
    </w:pPr>
    <w:rPr>
      <w:rFonts w:cs="Tahoma"/>
    </w:rPr>
  </w:style>
  <w:style w:type="paragraph" w:customStyle="1" w:styleId="10">
    <w:name w:val="Название1"/>
    <w:basedOn w:val="a"/>
    <w:rsid w:val="001C6CB3"/>
    <w:pPr>
      <w:suppressLineNumbers/>
      <w:spacing w:before="120" w:after="120"/>
    </w:pPr>
    <w:rPr>
      <w:rFonts w:ascii="Arial" w:hAnsi="Arial" w:cs="Tahoma"/>
      <w:i/>
      <w:iCs/>
      <w:sz w:val="20"/>
    </w:rPr>
  </w:style>
  <w:style w:type="paragraph" w:customStyle="1" w:styleId="11">
    <w:name w:val="Указатель1"/>
    <w:basedOn w:val="a"/>
    <w:rsid w:val="001C6CB3"/>
    <w:pPr>
      <w:suppressLineNumbers/>
    </w:pPr>
    <w:rPr>
      <w:rFonts w:ascii="Arial" w:hAnsi="Arial" w:cs="Tahoma"/>
    </w:rPr>
  </w:style>
  <w:style w:type="paragraph" w:styleId="ab">
    <w:name w:val="Body Text Indent"/>
    <w:basedOn w:val="a"/>
    <w:link w:val="ac"/>
    <w:rsid w:val="001C6CB3"/>
    <w:pPr>
      <w:spacing w:line="360" w:lineRule="auto"/>
      <w:ind w:right="-96" w:firstLine="720"/>
      <w:jc w:val="both"/>
    </w:pPr>
    <w:rPr>
      <w:sz w:val="26"/>
      <w:szCs w:val="20"/>
    </w:rPr>
  </w:style>
  <w:style w:type="character" w:customStyle="1" w:styleId="ac">
    <w:name w:val="Основной текст с отступом Знак"/>
    <w:basedOn w:val="a0"/>
    <w:link w:val="ab"/>
    <w:rsid w:val="001C6CB3"/>
    <w:rPr>
      <w:rFonts w:ascii="Times New Roman" w:eastAsia="Times New Roman" w:hAnsi="Times New Roman" w:cs="Times New Roman"/>
      <w:sz w:val="26"/>
      <w:szCs w:val="20"/>
      <w:lang w:eastAsia="ar-SA"/>
    </w:rPr>
  </w:style>
  <w:style w:type="paragraph" w:customStyle="1" w:styleId="210">
    <w:name w:val="Основной текст с отступом 21"/>
    <w:basedOn w:val="a"/>
    <w:rsid w:val="001C6CB3"/>
    <w:pPr>
      <w:spacing w:after="120" w:line="480" w:lineRule="auto"/>
      <w:ind w:left="283"/>
    </w:pPr>
  </w:style>
  <w:style w:type="paragraph" w:styleId="ad">
    <w:name w:val="Balloon Text"/>
    <w:basedOn w:val="a"/>
    <w:link w:val="ae"/>
    <w:rsid w:val="001C6CB3"/>
    <w:rPr>
      <w:rFonts w:ascii="Tahoma" w:hAnsi="Tahoma" w:cs="Tahoma"/>
      <w:sz w:val="16"/>
      <w:szCs w:val="16"/>
    </w:rPr>
  </w:style>
  <w:style w:type="character" w:customStyle="1" w:styleId="ae">
    <w:name w:val="Текст выноски Знак"/>
    <w:basedOn w:val="a0"/>
    <w:link w:val="ad"/>
    <w:rsid w:val="001C6CB3"/>
    <w:rPr>
      <w:rFonts w:ascii="Tahoma" w:eastAsia="Times New Roman" w:hAnsi="Tahoma" w:cs="Tahoma"/>
      <w:sz w:val="16"/>
      <w:szCs w:val="16"/>
      <w:lang w:eastAsia="ar-SA"/>
    </w:rPr>
  </w:style>
  <w:style w:type="paragraph" w:customStyle="1" w:styleId="af">
    <w:name w:val="Содержимое таблицы"/>
    <w:basedOn w:val="a"/>
    <w:rsid w:val="001C6CB3"/>
    <w:pPr>
      <w:suppressLineNumbers/>
    </w:pPr>
  </w:style>
  <w:style w:type="paragraph" w:styleId="af0">
    <w:name w:val="header"/>
    <w:basedOn w:val="a"/>
    <w:link w:val="af1"/>
    <w:uiPriority w:val="99"/>
    <w:rsid w:val="001C6CB3"/>
    <w:pPr>
      <w:tabs>
        <w:tab w:val="center" w:pos="4677"/>
        <w:tab w:val="right" w:pos="9355"/>
      </w:tabs>
    </w:pPr>
  </w:style>
  <w:style w:type="character" w:customStyle="1" w:styleId="af1">
    <w:name w:val="Верхний колонтитул Знак"/>
    <w:basedOn w:val="a0"/>
    <w:link w:val="af0"/>
    <w:uiPriority w:val="99"/>
    <w:rsid w:val="001C6CB3"/>
    <w:rPr>
      <w:rFonts w:ascii="Times New Roman" w:eastAsia="Times New Roman" w:hAnsi="Times New Roman" w:cs="Times New Roman"/>
      <w:sz w:val="24"/>
      <w:szCs w:val="24"/>
      <w:lang w:eastAsia="ar-SA"/>
    </w:rPr>
  </w:style>
  <w:style w:type="paragraph" w:customStyle="1" w:styleId="ConsNormal">
    <w:name w:val="ConsNormal"/>
    <w:rsid w:val="001C6CB3"/>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af2">
    <w:name w:val="Заголовок таблицы"/>
    <w:basedOn w:val="af"/>
    <w:rsid w:val="001C6CB3"/>
    <w:pPr>
      <w:jc w:val="center"/>
    </w:pPr>
    <w:rPr>
      <w:b/>
      <w:bCs/>
    </w:rPr>
  </w:style>
  <w:style w:type="paragraph" w:customStyle="1" w:styleId="af3">
    <w:name w:val="Содержимое врезки"/>
    <w:basedOn w:val="a8"/>
    <w:rsid w:val="001C6CB3"/>
  </w:style>
  <w:style w:type="paragraph" w:styleId="af4">
    <w:name w:val="footer"/>
    <w:basedOn w:val="a"/>
    <w:link w:val="af5"/>
    <w:rsid w:val="001C6CB3"/>
    <w:pPr>
      <w:suppressLineNumbers/>
      <w:tabs>
        <w:tab w:val="center" w:pos="4818"/>
        <w:tab w:val="right" w:pos="9637"/>
      </w:tabs>
    </w:pPr>
  </w:style>
  <w:style w:type="character" w:customStyle="1" w:styleId="af5">
    <w:name w:val="Нижний колонтитул Знак"/>
    <w:basedOn w:val="a0"/>
    <w:link w:val="af4"/>
    <w:rsid w:val="001C6CB3"/>
    <w:rPr>
      <w:rFonts w:ascii="Times New Roman" w:eastAsia="Times New Roman" w:hAnsi="Times New Roman" w:cs="Times New Roman"/>
      <w:sz w:val="24"/>
      <w:szCs w:val="24"/>
      <w:lang w:eastAsia="ar-SA"/>
    </w:rPr>
  </w:style>
  <w:style w:type="table" w:styleId="af6">
    <w:name w:val="Table Grid"/>
    <w:basedOn w:val="a1"/>
    <w:uiPriority w:val="59"/>
    <w:rsid w:val="001C6CB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758</Words>
  <Characters>5209</Characters>
  <Application>Microsoft Office Word</Application>
  <DocSecurity>0</DocSecurity>
  <Lines>96</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19</cp:revision>
  <cp:lastPrinted>2010-10-21T06:25:00Z</cp:lastPrinted>
  <dcterms:created xsi:type="dcterms:W3CDTF">2010-10-19T11:55:00Z</dcterms:created>
  <dcterms:modified xsi:type="dcterms:W3CDTF">2010-10-21T06:26:00Z</dcterms:modified>
</cp:coreProperties>
</file>