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80" w:rsidRDefault="008E4480" w:rsidP="008E4480">
      <w:pPr>
        <w:spacing w:line="360" w:lineRule="auto"/>
        <w:ind w:firstLine="900"/>
        <w:jc w:val="center"/>
        <w:rPr>
          <w:b/>
          <w:bCs/>
          <w:sz w:val="26"/>
          <w:szCs w:val="26"/>
        </w:rPr>
      </w:pPr>
      <w:r w:rsidRPr="00990DC7">
        <w:rPr>
          <w:b/>
          <w:bCs/>
          <w:sz w:val="26"/>
          <w:szCs w:val="26"/>
        </w:rPr>
        <w:t xml:space="preserve">КОМИ  РЕСПУБЛИКАСА  </w:t>
      </w:r>
    </w:p>
    <w:p w:rsidR="008E4480" w:rsidRPr="00990DC7" w:rsidRDefault="008E4480" w:rsidP="008E4480">
      <w:pPr>
        <w:spacing w:line="360" w:lineRule="auto"/>
        <w:ind w:firstLine="900"/>
        <w:jc w:val="center"/>
        <w:rPr>
          <w:b/>
          <w:bCs/>
          <w:sz w:val="26"/>
          <w:szCs w:val="26"/>
        </w:rPr>
      </w:pPr>
      <w:r w:rsidRPr="00990DC7">
        <w:rPr>
          <w:b/>
          <w:bCs/>
          <w:sz w:val="26"/>
          <w:szCs w:val="26"/>
        </w:rPr>
        <w:t>АРХИТЕКТУРА,  СТРÖИТЧÖМ  ДА  КОММУНАЛЬНÖЙ  ОВМÖ</w:t>
      </w:r>
      <w:r w:rsidRPr="00990DC7">
        <w:rPr>
          <w:b/>
          <w:bCs/>
          <w:sz w:val="26"/>
          <w:szCs w:val="26"/>
          <w:lang w:val="en-US"/>
        </w:rPr>
        <w:t>C</w:t>
      </w:r>
      <w:r w:rsidRPr="00990DC7">
        <w:rPr>
          <w:b/>
          <w:bCs/>
          <w:sz w:val="26"/>
          <w:szCs w:val="26"/>
        </w:rPr>
        <w:t xml:space="preserve"> МИНИСТЕРСТВОЛÖН</w:t>
      </w:r>
    </w:p>
    <w:p w:rsidR="008E4480" w:rsidRPr="00990DC7" w:rsidRDefault="008E4480" w:rsidP="008E4480">
      <w:pPr>
        <w:spacing w:line="360" w:lineRule="auto"/>
        <w:ind w:firstLine="900"/>
        <w:jc w:val="center"/>
        <w:rPr>
          <w:b/>
          <w:bCs/>
          <w:sz w:val="26"/>
          <w:szCs w:val="26"/>
        </w:rPr>
      </w:pPr>
      <w:r w:rsidRPr="00990DC7">
        <w:rPr>
          <w:b/>
          <w:bCs/>
          <w:sz w:val="26"/>
          <w:szCs w:val="26"/>
        </w:rPr>
        <w:t>ТШÖКТÖД</w:t>
      </w: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center"/>
        <w:rPr>
          <w:b/>
          <w:sz w:val="26"/>
          <w:szCs w:val="26"/>
        </w:rPr>
      </w:pPr>
      <w:r w:rsidRPr="00990DC7">
        <w:rPr>
          <w:b/>
          <w:sz w:val="26"/>
          <w:szCs w:val="26"/>
        </w:rPr>
        <w:t>20</w:t>
      </w:r>
      <w:r>
        <w:rPr>
          <w:b/>
          <w:sz w:val="26"/>
          <w:szCs w:val="26"/>
        </w:rPr>
        <w:t>10</w:t>
      </w:r>
      <w:r w:rsidRPr="00990DC7">
        <w:rPr>
          <w:b/>
          <w:sz w:val="26"/>
          <w:szCs w:val="26"/>
        </w:rPr>
        <w:t xml:space="preserve"> вося </w:t>
      </w:r>
      <w:r w:rsidRPr="00990DC7">
        <w:rPr>
          <w:b/>
          <w:sz w:val="26"/>
          <w:szCs w:val="26"/>
          <w:lang w:val="en-US"/>
        </w:rPr>
        <w:t>II</w:t>
      </w:r>
      <w:r w:rsidRPr="00990DC7">
        <w:rPr>
          <w:b/>
          <w:sz w:val="26"/>
          <w:szCs w:val="26"/>
        </w:rPr>
        <w:t xml:space="preserve"> кварталын öтувъя оланiн ыдждалöн öти квадратнöй метрлöн шöр рыночнöй дон йылысь, мый кутöны тöд вылын стрöитчöм либö оланiн ньöбöм могысь босьтöм кредитлысь юкöн вештöм вылö компенсацияöн социальнöй мынтöмлысь ыдждасö арталiгöн, мый сетöны Коми Республикаса республиканскöй бюджет либö меставывса бюджет</w:t>
      </w:r>
      <w:r>
        <w:rPr>
          <w:b/>
          <w:sz w:val="26"/>
          <w:szCs w:val="26"/>
        </w:rPr>
        <w:t>ъяс сьöмысь финансируйтан</w:t>
      </w:r>
      <w:r w:rsidRPr="00990DC7">
        <w:rPr>
          <w:b/>
          <w:sz w:val="26"/>
          <w:szCs w:val="26"/>
        </w:rPr>
        <w:t xml:space="preserve"> организацияясын уджалысьяслы, семьяяслы </w:t>
      </w:r>
    </w:p>
    <w:p w:rsidR="008E4480" w:rsidRDefault="008E4480" w:rsidP="008E4480">
      <w:pPr>
        <w:spacing w:line="360" w:lineRule="auto"/>
        <w:ind w:firstLine="900"/>
        <w:jc w:val="center"/>
        <w:rPr>
          <w:b/>
          <w:sz w:val="26"/>
          <w:szCs w:val="26"/>
        </w:rPr>
      </w:pPr>
      <w:r>
        <w:rPr>
          <w:b/>
          <w:sz w:val="26"/>
          <w:szCs w:val="26"/>
        </w:rPr>
        <w:t>(öтка батьлы либ</w:t>
      </w:r>
      <w:r w:rsidRPr="001633E9">
        <w:rPr>
          <w:b/>
          <w:sz w:val="26"/>
          <w:szCs w:val="26"/>
        </w:rPr>
        <w:t>ö</w:t>
      </w:r>
      <w:r>
        <w:rPr>
          <w:b/>
          <w:sz w:val="26"/>
          <w:szCs w:val="26"/>
        </w:rPr>
        <w:t xml:space="preserve"> </w:t>
      </w:r>
      <w:r w:rsidRPr="001633E9">
        <w:rPr>
          <w:b/>
          <w:sz w:val="26"/>
          <w:szCs w:val="26"/>
        </w:rPr>
        <w:t>ö</w:t>
      </w:r>
      <w:r>
        <w:rPr>
          <w:b/>
          <w:sz w:val="26"/>
          <w:szCs w:val="26"/>
        </w:rPr>
        <w:t xml:space="preserve">тка </w:t>
      </w:r>
      <w:r w:rsidRPr="00990DC7">
        <w:rPr>
          <w:b/>
          <w:sz w:val="26"/>
          <w:szCs w:val="26"/>
        </w:rPr>
        <w:t xml:space="preserve">мамлы) 2008 во </w:t>
      </w:r>
      <w:r>
        <w:rPr>
          <w:b/>
          <w:sz w:val="26"/>
          <w:szCs w:val="26"/>
        </w:rPr>
        <w:t>тöвшöр тöлысь</w:t>
      </w:r>
      <w:r w:rsidRPr="00990DC7">
        <w:rPr>
          <w:b/>
          <w:sz w:val="26"/>
          <w:szCs w:val="26"/>
        </w:rPr>
        <w:t xml:space="preserve"> 1 лунсянь </w:t>
      </w:r>
    </w:p>
    <w:p w:rsidR="008E4480" w:rsidRPr="00990DC7" w:rsidRDefault="008E4480" w:rsidP="008E4480">
      <w:pPr>
        <w:spacing w:line="360" w:lineRule="auto"/>
        <w:ind w:firstLine="900"/>
        <w:jc w:val="center"/>
        <w:rPr>
          <w:b/>
          <w:sz w:val="26"/>
          <w:szCs w:val="26"/>
        </w:rPr>
      </w:pPr>
      <w:r w:rsidRPr="00990DC7">
        <w:rPr>
          <w:b/>
          <w:sz w:val="26"/>
          <w:szCs w:val="26"/>
        </w:rPr>
        <w:t>кага чужтiгöн (пи/ныв пыдди б</w:t>
      </w:r>
      <w:r>
        <w:rPr>
          <w:b/>
          <w:sz w:val="26"/>
          <w:szCs w:val="26"/>
        </w:rPr>
        <w:t>осьтiгöн) 2010</w:t>
      </w:r>
      <w:r w:rsidRPr="00990DC7">
        <w:rPr>
          <w:b/>
          <w:sz w:val="26"/>
          <w:szCs w:val="26"/>
        </w:rPr>
        <w:t xml:space="preserve"> вося </w:t>
      </w:r>
      <w:r>
        <w:rPr>
          <w:b/>
          <w:sz w:val="26"/>
          <w:szCs w:val="26"/>
        </w:rPr>
        <w:t xml:space="preserve">Коми Республикаса </w:t>
      </w:r>
      <w:r w:rsidRPr="00990DC7">
        <w:rPr>
          <w:b/>
          <w:sz w:val="26"/>
          <w:szCs w:val="26"/>
        </w:rPr>
        <w:t>республиканскöй бюджетын арталöм сьöм тшöт весьтö</w:t>
      </w: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r>
        <w:rPr>
          <w:sz w:val="26"/>
          <w:szCs w:val="26"/>
        </w:rPr>
        <w:t>«Семьяяслы (öтка батьлы либ</w:t>
      </w:r>
      <w:r w:rsidRPr="001633E9">
        <w:rPr>
          <w:sz w:val="26"/>
          <w:szCs w:val="26"/>
        </w:rPr>
        <w:t>ö</w:t>
      </w:r>
      <w:r>
        <w:rPr>
          <w:sz w:val="26"/>
          <w:szCs w:val="26"/>
        </w:rPr>
        <w:t xml:space="preserve"> </w:t>
      </w:r>
      <w:r w:rsidRPr="001633E9">
        <w:rPr>
          <w:sz w:val="26"/>
          <w:szCs w:val="26"/>
        </w:rPr>
        <w:t>ö</w:t>
      </w:r>
      <w:r>
        <w:rPr>
          <w:sz w:val="26"/>
          <w:szCs w:val="26"/>
        </w:rPr>
        <w:t xml:space="preserve">тка </w:t>
      </w:r>
      <w:r w:rsidRPr="00990DC7">
        <w:rPr>
          <w:sz w:val="26"/>
          <w:szCs w:val="26"/>
        </w:rPr>
        <w:t xml:space="preserve">мамлы) 2008 во </w:t>
      </w:r>
      <w:r>
        <w:rPr>
          <w:sz w:val="26"/>
          <w:szCs w:val="26"/>
        </w:rPr>
        <w:t>тöвшöр тöлысь</w:t>
      </w:r>
      <w:r w:rsidRPr="00990DC7">
        <w:rPr>
          <w:sz w:val="26"/>
          <w:szCs w:val="26"/>
        </w:rPr>
        <w:t xml:space="preserve"> 1 лунсянь кага чужтiгöн (пи/ныв пыдди босьтiгöн) оланiн </w:t>
      </w:r>
      <w:r>
        <w:rPr>
          <w:sz w:val="26"/>
          <w:szCs w:val="26"/>
        </w:rPr>
        <w:t>стрöит</w:t>
      </w:r>
      <w:r w:rsidRPr="00990DC7">
        <w:rPr>
          <w:sz w:val="26"/>
          <w:szCs w:val="26"/>
        </w:rPr>
        <w:t xml:space="preserve">öм либö ньöбöм могысь босьтöм кредитлысь юкöн вештöм вылö компенсацияöн социальнöй мынтöмъяс сетанног йылысь» Коми Республикаса Правительстволысь 2008 во </w:t>
      </w:r>
      <w:r>
        <w:rPr>
          <w:sz w:val="26"/>
          <w:szCs w:val="26"/>
        </w:rPr>
        <w:t>сора тöлысь</w:t>
      </w:r>
      <w:r w:rsidRPr="00990DC7">
        <w:rPr>
          <w:sz w:val="26"/>
          <w:szCs w:val="26"/>
        </w:rPr>
        <w:t xml:space="preserve"> 24 лунся 199 №-а, «Коми Республикаса республиканскöй бюджет либö меставывса бюджет</w:t>
      </w:r>
      <w:r>
        <w:rPr>
          <w:sz w:val="26"/>
          <w:szCs w:val="26"/>
        </w:rPr>
        <w:t>ъяс сьöмысь финансируйтан</w:t>
      </w:r>
      <w:r w:rsidRPr="00990DC7">
        <w:rPr>
          <w:sz w:val="26"/>
          <w:szCs w:val="26"/>
        </w:rPr>
        <w:t xml:space="preserve"> организацияясын уджалысьяслы стрöитчöм либö оланiн ньöбöм могысь босьтöм кредитлысь юкöн вештöм вылö компенсацияöн социальнöй мынтöмъяс сетанног йылысь» Коми Республикаса Правительстволысь 2008 во </w:t>
      </w:r>
      <w:r>
        <w:rPr>
          <w:sz w:val="26"/>
          <w:szCs w:val="26"/>
        </w:rPr>
        <w:t>сора тöлысь</w:t>
      </w:r>
      <w:r w:rsidRPr="00990DC7">
        <w:rPr>
          <w:sz w:val="26"/>
          <w:szCs w:val="26"/>
        </w:rPr>
        <w:t xml:space="preserve"> 24 лунся 200 №-а шуöмъяс збыльмöдöм могысь  </w:t>
      </w:r>
    </w:p>
    <w:p w:rsidR="008E4480" w:rsidRPr="00990DC7" w:rsidRDefault="008E4480" w:rsidP="008E4480">
      <w:pPr>
        <w:spacing w:line="360" w:lineRule="auto"/>
        <w:ind w:firstLine="900"/>
        <w:jc w:val="both"/>
        <w:rPr>
          <w:sz w:val="26"/>
          <w:szCs w:val="26"/>
        </w:rPr>
      </w:pPr>
      <w:r w:rsidRPr="00990DC7">
        <w:rPr>
          <w:sz w:val="26"/>
          <w:szCs w:val="26"/>
        </w:rPr>
        <w:t>тшöкта:</w:t>
      </w:r>
    </w:p>
    <w:p w:rsidR="008E4480" w:rsidRPr="00990DC7" w:rsidRDefault="008E4480" w:rsidP="008E4480">
      <w:pPr>
        <w:spacing w:line="360" w:lineRule="auto"/>
        <w:ind w:firstLine="900"/>
        <w:jc w:val="both"/>
        <w:rPr>
          <w:sz w:val="26"/>
          <w:szCs w:val="26"/>
        </w:rPr>
      </w:pPr>
      <w:r>
        <w:rPr>
          <w:sz w:val="26"/>
          <w:szCs w:val="26"/>
        </w:rPr>
        <w:t>Вынсьöдны 2010</w:t>
      </w:r>
      <w:r w:rsidRPr="00990DC7">
        <w:rPr>
          <w:sz w:val="26"/>
          <w:szCs w:val="26"/>
        </w:rPr>
        <w:t xml:space="preserve"> вося </w:t>
      </w:r>
      <w:r w:rsidRPr="00463716">
        <w:rPr>
          <w:sz w:val="26"/>
          <w:szCs w:val="26"/>
          <w:lang w:val="en-US"/>
        </w:rPr>
        <w:t>II</w:t>
      </w:r>
      <w:r w:rsidRPr="00990DC7">
        <w:rPr>
          <w:sz w:val="26"/>
          <w:szCs w:val="26"/>
        </w:rPr>
        <w:t xml:space="preserve"> кварталын öтувъя оланiн ыдждалöн öти квадратнöй метрлöн шöр рыночнöй донсö, мый кутöны тöд вылын стрöитчöм либö оланiн ньöбöм могысь босьтöм кредитлысь юкöн вештöм вылö компенсацияöн социальнöй мынтöмлысь ыдждасö арталiгöн, мый сетöны Коми Республикаса республиканскöй бюджет либö меставывса бюджет</w:t>
      </w:r>
      <w:r>
        <w:rPr>
          <w:sz w:val="26"/>
          <w:szCs w:val="26"/>
        </w:rPr>
        <w:t>ъяс сьöмысь финансируйтан</w:t>
      </w:r>
      <w:r w:rsidRPr="00990DC7">
        <w:rPr>
          <w:sz w:val="26"/>
          <w:szCs w:val="26"/>
        </w:rPr>
        <w:t xml:space="preserve"> </w:t>
      </w:r>
      <w:r>
        <w:rPr>
          <w:sz w:val="26"/>
          <w:szCs w:val="26"/>
        </w:rPr>
        <w:t>организация</w:t>
      </w:r>
      <w:r w:rsidRPr="00990DC7">
        <w:rPr>
          <w:sz w:val="26"/>
          <w:szCs w:val="26"/>
        </w:rPr>
        <w:t>ясын удж</w:t>
      </w:r>
      <w:r>
        <w:rPr>
          <w:sz w:val="26"/>
          <w:szCs w:val="26"/>
        </w:rPr>
        <w:t>алысьяслы, семьяяслы (öтка батьлы либ</w:t>
      </w:r>
      <w:r w:rsidRPr="001633E9">
        <w:rPr>
          <w:sz w:val="26"/>
          <w:szCs w:val="26"/>
        </w:rPr>
        <w:t>ö</w:t>
      </w:r>
      <w:r>
        <w:rPr>
          <w:sz w:val="26"/>
          <w:szCs w:val="26"/>
        </w:rPr>
        <w:t xml:space="preserve"> </w:t>
      </w:r>
      <w:r w:rsidRPr="00AC116A">
        <w:rPr>
          <w:sz w:val="26"/>
          <w:szCs w:val="26"/>
        </w:rPr>
        <w:t>ö</w:t>
      </w:r>
      <w:r>
        <w:rPr>
          <w:sz w:val="26"/>
          <w:szCs w:val="26"/>
        </w:rPr>
        <w:t xml:space="preserve">тка </w:t>
      </w:r>
      <w:r w:rsidRPr="00990DC7">
        <w:rPr>
          <w:sz w:val="26"/>
          <w:szCs w:val="26"/>
        </w:rPr>
        <w:t xml:space="preserve">мамлы) 2008 во </w:t>
      </w:r>
      <w:r>
        <w:rPr>
          <w:sz w:val="26"/>
          <w:szCs w:val="26"/>
        </w:rPr>
        <w:t>тöвшöр тöлысь</w:t>
      </w:r>
      <w:r w:rsidRPr="00990DC7">
        <w:rPr>
          <w:sz w:val="26"/>
          <w:szCs w:val="26"/>
        </w:rPr>
        <w:t xml:space="preserve"> 1 лунсянь кага чужтiгöн (пи/ныв пыдди босьтiгöн) </w:t>
      </w:r>
      <w:r>
        <w:rPr>
          <w:sz w:val="26"/>
          <w:szCs w:val="26"/>
        </w:rPr>
        <w:t>2010</w:t>
      </w:r>
      <w:r w:rsidRPr="00990DC7">
        <w:rPr>
          <w:sz w:val="26"/>
          <w:szCs w:val="26"/>
        </w:rPr>
        <w:t xml:space="preserve"> вося </w:t>
      </w:r>
      <w:r w:rsidRPr="00990DC7">
        <w:rPr>
          <w:sz w:val="26"/>
          <w:szCs w:val="26"/>
        </w:rPr>
        <w:lastRenderedPageBreak/>
        <w:t>Коми Республикаса</w:t>
      </w:r>
      <w:r>
        <w:rPr>
          <w:sz w:val="26"/>
          <w:szCs w:val="26"/>
        </w:rPr>
        <w:t xml:space="preserve"> </w:t>
      </w:r>
      <w:r w:rsidRPr="00990DC7">
        <w:rPr>
          <w:sz w:val="26"/>
          <w:szCs w:val="26"/>
        </w:rPr>
        <w:t>республиканскöй бюджетын арталöм сьöм тшöт весьтö, содтöд серти.</w:t>
      </w:r>
    </w:p>
    <w:p w:rsidR="008E4480" w:rsidRPr="00990DC7" w:rsidRDefault="008E4480" w:rsidP="008E4480">
      <w:pPr>
        <w:spacing w:line="360" w:lineRule="auto"/>
        <w:ind w:firstLine="900"/>
        <w:jc w:val="both"/>
        <w:rPr>
          <w:sz w:val="26"/>
          <w:szCs w:val="26"/>
        </w:rPr>
      </w:pPr>
    </w:p>
    <w:p w:rsidR="008E4480" w:rsidRDefault="008E4480" w:rsidP="008E4480">
      <w:pPr>
        <w:spacing w:line="360" w:lineRule="auto"/>
        <w:jc w:val="both"/>
        <w:rPr>
          <w:sz w:val="26"/>
          <w:szCs w:val="26"/>
        </w:rPr>
      </w:pPr>
      <w:r w:rsidRPr="00990DC7">
        <w:rPr>
          <w:sz w:val="26"/>
          <w:szCs w:val="26"/>
        </w:rPr>
        <w:t xml:space="preserve">Министр                                 </w:t>
      </w:r>
      <w:r>
        <w:rPr>
          <w:sz w:val="26"/>
          <w:szCs w:val="26"/>
        </w:rPr>
        <w:t xml:space="preserve">                              </w:t>
      </w:r>
      <w:r w:rsidRPr="00990DC7">
        <w:rPr>
          <w:sz w:val="26"/>
          <w:szCs w:val="26"/>
        </w:rPr>
        <w:t xml:space="preserve">              </w:t>
      </w:r>
      <w:r>
        <w:rPr>
          <w:sz w:val="26"/>
          <w:szCs w:val="26"/>
        </w:rPr>
        <w:t xml:space="preserve">                        Н.Н.Смышляев</w:t>
      </w:r>
    </w:p>
    <w:p w:rsidR="008E4480" w:rsidRPr="00990DC7" w:rsidRDefault="008E4480" w:rsidP="008E4480">
      <w:pPr>
        <w:spacing w:line="360" w:lineRule="auto"/>
        <w:jc w:val="both"/>
        <w:rPr>
          <w:sz w:val="26"/>
          <w:szCs w:val="26"/>
        </w:rPr>
      </w:pPr>
    </w:p>
    <w:p w:rsidR="008E4480" w:rsidRPr="00990DC7" w:rsidRDefault="008E4480" w:rsidP="008E4480">
      <w:pPr>
        <w:spacing w:line="360" w:lineRule="auto"/>
        <w:jc w:val="both"/>
        <w:rPr>
          <w:sz w:val="26"/>
          <w:szCs w:val="26"/>
        </w:rPr>
      </w:pPr>
      <w:r w:rsidRPr="00990DC7">
        <w:rPr>
          <w:sz w:val="26"/>
          <w:szCs w:val="26"/>
        </w:rPr>
        <w:t>Сыктывкар</w:t>
      </w:r>
    </w:p>
    <w:p w:rsidR="008E4480" w:rsidRPr="00990DC7" w:rsidRDefault="008E4480" w:rsidP="008E4480">
      <w:pPr>
        <w:spacing w:line="360" w:lineRule="auto"/>
        <w:jc w:val="both"/>
        <w:rPr>
          <w:sz w:val="26"/>
          <w:szCs w:val="26"/>
        </w:rPr>
      </w:pPr>
      <w:r>
        <w:rPr>
          <w:sz w:val="26"/>
          <w:szCs w:val="26"/>
        </w:rPr>
        <w:t>2010</w:t>
      </w:r>
      <w:r w:rsidRPr="00990DC7">
        <w:rPr>
          <w:sz w:val="26"/>
          <w:szCs w:val="26"/>
        </w:rPr>
        <w:t xml:space="preserve"> вося </w:t>
      </w:r>
      <w:r>
        <w:rPr>
          <w:sz w:val="26"/>
          <w:szCs w:val="26"/>
        </w:rPr>
        <w:t>косму тöлысь 26</w:t>
      </w:r>
      <w:r w:rsidRPr="00990DC7">
        <w:rPr>
          <w:sz w:val="26"/>
          <w:szCs w:val="26"/>
        </w:rPr>
        <w:t xml:space="preserve"> лун</w:t>
      </w:r>
    </w:p>
    <w:p w:rsidR="008E4480" w:rsidRPr="00990DC7" w:rsidRDefault="008E4480" w:rsidP="008E4480">
      <w:pPr>
        <w:spacing w:line="360" w:lineRule="auto"/>
        <w:jc w:val="both"/>
        <w:rPr>
          <w:sz w:val="26"/>
          <w:szCs w:val="26"/>
        </w:rPr>
      </w:pPr>
      <w:r>
        <w:rPr>
          <w:sz w:val="26"/>
          <w:szCs w:val="26"/>
        </w:rPr>
        <w:t>87-ОД</w:t>
      </w:r>
      <w:r w:rsidRPr="00990DC7">
        <w:rPr>
          <w:sz w:val="26"/>
          <w:szCs w:val="26"/>
        </w:rPr>
        <w:t xml:space="preserve"> №</w:t>
      </w: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900"/>
        <w:jc w:val="both"/>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Pr="00990DC7" w:rsidRDefault="008E4480" w:rsidP="008E4480">
      <w:pPr>
        <w:spacing w:line="360" w:lineRule="auto"/>
        <w:ind w:firstLine="540"/>
        <w:jc w:val="right"/>
        <w:rPr>
          <w:sz w:val="26"/>
          <w:szCs w:val="26"/>
        </w:rPr>
      </w:pPr>
    </w:p>
    <w:p w:rsidR="008E4480" w:rsidRDefault="008E4480" w:rsidP="008E4480">
      <w:pPr>
        <w:spacing w:line="360" w:lineRule="auto"/>
        <w:ind w:firstLine="540"/>
        <w:jc w:val="right"/>
        <w:rPr>
          <w:sz w:val="26"/>
          <w:szCs w:val="26"/>
        </w:rPr>
      </w:pPr>
      <w:r w:rsidRPr="00990DC7">
        <w:rPr>
          <w:sz w:val="26"/>
          <w:szCs w:val="26"/>
        </w:rPr>
        <w:lastRenderedPageBreak/>
        <w:t xml:space="preserve">Коми Республикаса </w:t>
      </w:r>
    </w:p>
    <w:p w:rsidR="008E4480" w:rsidRPr="00990DC7" w:rsidRDefault="008E4480" w:rsidP="008E4480">
      <w:pPr>
        <w:spacing w:line="360" w:lineRule="auto"/>
        <w:ind w:firstLine="540"/>
        <w:jc w:val="right"/>
        <w:rPr>
          <w:sz w:val="26"/>
          <w:szCs w:val="26"/>
        </w:rPr>
      </w:pPr>
      <w:r w:rsidRPr="00990DC7">
        <w:rPr>
          <w:sz w:val="26"/>
          <w:szCs w:val="26"/>
        </w:rPr>
        <w:t xml:space="preserve">архитектура министерстволöн </w:t>
      </w:r>
    </w:p>
    <w:p w:rsidR="008E4480" w:rsidRDefault="00FC4F87" w:rsidP="008E4480">
      <w:pPr>
        <w:spacing w:line="360" w:lineRule="auto"/>
        <w:ind w:firstLine="540"/>
        <w:jc w:val="right"/>
        <w:rPr>
          <w:sz w:val="26"/>
          <w:szCs w:val="26"/>
        </w:rPr>
      </w:pPr>
      <w:r>
        <w:rPr>
          <w:sz w:val="26"/>
          <w:szCs w:val="26"/>
        </w:rPr>
        <w:t>2010</w:t>
      </w:r>
      <w:r w:rsidR="008E4480" w:rsidRPr="00990DC7">
        <w:rPr>
          <w:sz w:val="26"/>
          <w:szCs w:val="26"/>
        </w:rPr>
        <w:t xml:space="preserve"> во </w:t>
      </w:r>
      <w:r>
        <w:rPr>
          <w:sz w:val="26"/>
          <w:szCs w:val="26"/>
        </w:rPr>
        <w:t>косму тöлысь</w:t>
      </w:r>
      <w:r w:rsidR="008E4480">
        <w:rPr>
          <w:sz w:val="26"/>
          <w:szCs w:val="26"/>
        </w:rPr>
        <w:t xml:space="preserve"> </w:t>
      </w:r>
      <w:r>
        <w:rPr>
          <w:sz w:val="26"/>
          <w:szCs w:val="26"/>
        </w:rPr>
        <w:t>26</w:t>
      </w:r>
      <w:r w:rsidR="008E4480" w:rsidRPr="00990DC7">
        <w:rPr>
          <w:sz w:val="26"/>
          <w:szCs w:val="26"/>
        </w:rPr>
        <w:t xml:space="preserve"> лунся </w:t>
      </w:r>
    </w:p>
    <w:p w:rsidR="008E4480" w:rsidRDefault="00FC4F87" w:rsidP="008E4480">
      <w:pPr>
        <w:spacing w:line="360" w:lineRule="auto"/>
        <w:ind w:firstLine="540"/>
        <w:jc w:val="right"/>
        <w:rPr>
          <w:sz w:val="26"/>
          <w:szCs w:val="26"/>
        </w:rPr>
      </w:pPr>
      <w:r>
        <w:rPr>
          <w:sz w:val="26"/>
          <w:szCs w:val="26"/>
        </w:rPr>
        <w:t>87</w:t>
      </w:r>
      <w:r w:rsidR="008E4480">
        <w:rPr>
          <w:sz w:val="26"/>
          <w:szCs w:val="26"/>
        </w:rPr>
        <w:t>-ОД №-а тшöктöд дор</w:t>
      </w:r>
      <w:r w:rsidR="008E4480" w:rsidRPr="00870D35">
        <w:rPr>
          <w:sz w:val="26"/>
          <w:szCs w:val="26"/>
        </w:rPr>
        <w:t>ö</w:t>
      </w:r>
    </w:p>
    <w:p w:rsidR="008E4480" w:rsidRPr="00990DC7" w:rsidRDefault="008E4480" w:rsidP="008E4480">
      <w:pPr>
        <w:spacing w:line="360" w:lineRule="auto"/>
        <w:ind w:firstLine="540"/>
        <w:jc w:val="right"/>
        <w:rPr>
          <w:sz w:val="26"/>
          <w:szCs w:val="26"/>
        </w:rPr>
      </w:pPr>
      <w:r>
        <w:rPr>
          <w:sz w:val="26"/>
          <w:szCs w:val="26"/>
        </w:rPr>
        <w:t xml:space="preserve"> содт</w:t>
      </w:r>
      <w:r w:rsidRPr="00870D35">
        <w:rPr>
          <w:sz w:val="26"/>
          <w:szCs w:val="26"/>
        </w:rPr>
        <w:t>ö</w:t>
      </w:r>
      <w:r>
        <w:rPr>
          <w:sz w:val="26"/>
          <w:szCs w:val="26"/>
        </w:rPr>
        <w:t>д</w:t>
      </w:r>
      <w:r w:rsidRPr="00990DC7">
        <w:rPr>
          <w:sz w:val="26"/>
          <w:szCs w:val="26"/>
        </w:rPr>
        <w:t xml:space="preserve"> </w:t>
      </w:r>
    </w:p>
    <w:p w:rsidR="008E4480" w:rsidRPr="00990DC7" w:rsidRDefault="008E4480" w:rsidP="008E4480">
      <w:pPr>
        <w:spacing w:line="360" w:lineRule="auto"/>
        <w:ind w:left="720"/>
        <w:jc w:val="center"/>
        <w:rPr>
          <w:b/>
          <w:sz w:val="26"/>
          <w:szCs w:val="26"/>
        </w:rPr>
      </w:pPr>
    </w:p>
    <w:p w:rsidR="008E4480" w:rsidRDefault="00AD0BA2" w:rsidP="008E4480">
      <w:pPr>
        <w:spacing w:line="360" w:lineRule="auto"/>
        <w:ind w:firstLine="900"/>
        <w:jc w:val="center"/>
        <w:rPr>
          <w:sz w:val="26"/>
          <w:szCs w:val="26"/>
        </w:rPr>
      </w:pPr>
      <w:r>
        <w:rPr>
          <w:sz w:val="26"/>
          <w:szCs w:val="26"/>
        </w:rPr>
        <w:t>2010</w:t>
      </w:r>
      <w:r w:rsidR="008E4480" w:rsidRPr="00990DC7">
        <w:rPr>
          <w:sz w:val="26"/>
          <w:szCs w:val="26"/>
        </w:rPr>
        <w:t xml:space="preserve"> </w:t>
      </w:r>
      <w:r w:rsidR="008E4480" w:rsidRPr="00CA46DB">
        <w:rPr>
          <w:sz w:val="26"/>
          <w:szCs w:val="26"/>
        </w:rPr>
        <w:t xml:space="preserve">вося </w:t>
      </w:r>
      <w:r w:rsidR="008E4480" w:rsidRPr="00CA46DB">
        <w:rPr>
          <w:sz w:val="26"/>
          <w:szCs w:val="26"/>
          <w:lang w:val="en-US"/>
        </w:rPr>
        <w:t>II</w:t>
      </w:r>
      <w:r w:rsidR="008E4480" w:rsidRPr="00CA46DB">
        <w:rPr>
          <w:sz w:val="26"/>
          <w:szCs w:val="26"/>
        </w:rPr>
        <w:t xml:space="preserve"> кварталын</w:t>
      </w:r>
      <w:r w:rsidR="008E4480" w:rsidRPr="00990DC7">
        <w:rPr>
          <w:sz w:val="26"/>
          <w:szCs w:val="26"/>
        </w:rPr>
        <w:t xml:space="preserve"> öтувъя оланiн ыдждалöн öти квадратнöй метрлöн шöр рыночнöй дон, мый кутöны тöд вылын стрöитчöм либö оланiн ньöбöм могысь босьтöм кредитлысь юкöн вештöм вылö компенсацияöн социальнöй мынтöмлысь ыдждасö арталiгöн, мый сетöны Коми Республикаса республиканскöй бюджет </w:t>
      </w:r>
    </w:p>
    <w:p w:rsidR="008E4480" w:rsidRDefault="008E4480" w:rsidP="008E4480">
      <w:pPr>
        <w:spacing w:line="360" w:lineRule="auto"/>
        <w:ind w:firstLine="900"/>
        <w:jc w:val="center"/>
        <w:rPr>
          <w:sz w:val="26"/>
          <w:szCs w:val="26"/>
        </w:rPr>
      </w:pPr>
      <w:r w:rsidRPr="00990DC7">
        <w:rPr>
          <w:sz w:val="26"/>
          <w:szCs w:val="26"/>
        </w:rPr>
        <w:t>либö меставывса бюджет</w:t>
      </w:r>
      <w:r>
        <w:rPr>
          <w:sz w:val="26"/>
          <w:szCs w:val="26"/>
        </w:rPr>
        <w:t>ъяс сьöмысь финансируйтан</w:t>
      </w:r>
      <w:r w:rsidRPr="00990DC7">
        <w:rPr>
          <w:sz w:val="26"/>
          <w:szCs w:val="26"/>
        </w:rPr>
        <w:t xml:space="preserve"> </w:t>
      </w:r>
      <w:r>
        <w:rPr>
          <w:sz w:val="26"/>
          <w:szCs w:val="26"/>
        </w:rPr>
        <w:t>организациия</w:t>
      </w:r>
      <w:r w:rsidRPr="00990DC7">
        <w:rPr>
          <w:sz w:val="26"/>
          <w:szCs w:val="26"/>
        </w:rPr>
        <w:t>ясын удж</w:t>
      </w:r>
      <w:r>
        <w:rPr>
          <w:sz w:val="26"/>
          <w:szCs w:val="26"/>
        </w:rPr>
        <w:t>алысьяслы, семьяяслы (öтка батьлы либ</w:t>
      </w:r>
      <w:r w:rsidRPr="001633E9">
        <w:rPr>
          <w:sz w:val="26"/>
          <w:szCs w:val="26"/>
        </w:rPr>
        <w:t>ö</w:t>
      </w:r>
      <w:r>
        <w:rPr>
          <w:sz w:val="26"/>
          <w:szCs w:val="26"/>
        </w:rPr>
        <w:t xml:space="preserve"> </w:t>
      </w:r>
      <w:r w:rsidRPr="00AC116A">
        <w:rPr>
          <w:sz w:val="26"/>
          <w:szCs w:val="26"/>
        </w:rPr>
        <w:t>ö</w:t>
      </w:r>
      <w:r>
        <w:rPr>
          <w:sz w:val="26"/>
          <w:szCs w:val="26"/>
        </w:rPr>
        <w:t xml:space="preserve">тка </w:t>
      </w:r>
      <w:r w:rsidRPr="00990DC7">
        <w:rPr>
          <w:sz w:val="26"/>
          <w:szCs w:val="26"/>
        </w:rPr>
        <w:t xml:space="preserve">мамлы) 2008 во </w:t>
      </w:r>
      <w:r w:rsidR="00FC4F87">
        <w:rPr>
          <w:sz w:val="26"/>
          <w:szCs w:val="26"/>
        </w:rPr>
        <w:t>тöвшöр тöлысь</w:t>
      </w:r>
      <w:r w:rsidRPr="00990DC7">
        <w:rPr>
          <w:sz w:val="26"/>
          <w:szCs w:val="26"/>
        </w:rPr>
        <w:t xml:space="preserve"> 1 лунсянь кага чужтiгöн (пи/ныв пыдди б</w:t>
      </w:r>
      <w:r w:rsidR="00FC4F87">
        <w:rPr>
          <w:sz w:val="26"/>
          <w:szCs w:val="26"/>
        </w:rPr>
        <w:t>осьтiгöн) 2010</w:t>
      </w:r>
      <w:r w:rsidRPr="00990DC7">
        <w:rPr>
          <w:sz w:val="26"/>
          <w:szCs w:val="26"/>
        </w:rPr>
        <w:t xml:space="preserve"> вося </w:t>
      </w:r>
      <w:r>
        <w:rPr>
          <w:sz w:val="26"/>
          <w:szCs w:val="26"/>
        </w:rPr>
        <w:t>Коми Республикаса</w:t>
      </w:r>
    </w:p>
    <w:p w:rsidR="008E4480" w:rsidRPr="00990DC7" w:rsidRDefault="008E4480" w:rsidP="008E4480">
      <w:pPr>
        <w:spacing w:line="360" w:lineRule="auto"/>
        <w:ind w:firstLine="900"/>
        <w:jc w:val="center"/>
        <w:rPr>
          <w:sz w:val="26"/>
          <w:szCs w:val="26"/>
        </w:rPr>
      </w:pPr>
      <w:r w:rsidRPr="00990DC7">
        <w:rPr>
          <w:sz w:val="26"/>
          <w:szCs w:val="26"/>
        </w:rPr>
        <w:t>республиканскöй бюджетын арталöм сьöм тшöт весьтö</w:t>
      </w:r>
    </w:p>
    <w:p w:rsidR="008E4480" w:rsidRPr="00990DC7" w:rsidRDefault="008E4480" w:rsidP="008E4480">
      <w:pPr>
        <w:spacing w:line="360" w:lineRule="auto"/>
        <w:ind w:firstLine="900"/>
        <w:jc w:val="center"/>
        <w:rPr>
          <w:sz w:val="26"/>
          <w:szCs w:val="26"/>
        </w:rPr>
      </w:pPr>
    </w:p>
    <w:tbl>
      <w:tblPr>
        <w:tblStyle w:val="a3"/>
        <w:tblW w:w="0" w:type="auto"/>
        <w:tblLook w:val="01E0"/>
      </w:tblPr>
      <w:tblGrid>
        <w:gridCol w:w="5328"/>
        <w:gridCol w:w="4243"/>
      </w:tblGrid>
      <w:tr w:rsidR="008E4480" w:rsidRPr="00990DC7" w:rsidTr="00D2708D">
        <w:tc>
          <w:tcPr>
            <w:tcW w:w="5328" w:type="dxa"/>
          </w:tcPr>
          <w:p w:rsidR="008E4480" w:rsidRPr="00990DC7" w:rsidRDefault="008E4480" w:rsidP="00D2708D">
            <w:pPr>
              <w:spacing w:line="360" w:lineRule="auto"/>
              <w:jc w:val="center"/>
              <w:rPr>
                <w:sz w:val="26"/>
                <w:szCs w:val="26"/>
              </w:rPr>
            </w:pPr>
            <w:r w:rsidRPr="00990DC7">
              <w:rPr>
                <w:sz w:val="26"/>
                <w:szCs w:val="26"/>
              </w:rPr>
              <w:t>Муниципальнöй юкöн ним</w:t>
            </w:r>
          </w:p>
        </w:tc>
        <w:tc>
          <w:tcPr>
            <w:tcW w:w="4243" w:type="dxa"/>
          </w:tcPr>
          <w:p w:rsidR="008E4480" w:rsidRPr="00990DC7" w:rsidRDefault="008E4480" w:rsidP="00D2708D">
            <w:pPr>
              <w:spacing w:line="360" w:lineRule="auto"/>
              <w:jc w:val="center"/>
              <w:rPr>
                <w:sz w:val="26"/>
                <w:szCs w:val="26"/>
              </w:rPr>
            </w:pPr>
            <w:r w:rsidRPr="00990DC7">
              <w:rPr>
                <w:sz w:val="26"/>
                <w:szCs w:val="26"/>
              </w:rPr>
              <w:t xml:space="preserve">Öтувъя оланiн ыдждалöн </w:t>
            </w:r>
            <w:r>
              <w:rPr>
                <w:sz w:val="26"/>
                <w:szCs w:val="26"/>
              </w:rPr>
              <w:t>1 кв.</w:t>
            </w:r>
            <w:r w:rsidRPr="00990DC7">
              <w:rPr>
                <w:sz w:val="26"/>
                <w:szCs w:val="26"/>
              </w:rPr>
              <w:t xml:space="preserve"> метрлöн шöр рыночнöй дон, мый кутöны тöд вылын социальнöй мынтöмлысь ыдждасö арталiгöн</w:t>
            </w:r>
          </w:p>
        </w:tc>
      </w:tr>
      <w:tr w:rsidR="008E4480" w:rsidRPr="00990DC7" w:rsidTr="00D2708D">
        <w:tc>
          <w:tcPr>
            <w:tcW w:w="5328" w:type="dxa"/>
          </w:tcPr>
          <w:p w:rsidR="008E4480" w:rsidRPr="00990DC7" w:rsidRDefault="008E4480" w:rsidP="00D2708D">
            <w:pPr>
              <w:spacing w:line="360" w:lineRule="auto"/>
              <w:rPr>
                <w:sz w:val="26"/>
                <w:szCs w:val="26"/>
              </w:rPr>
            </w:pPr>
            <w:r w:rsidRPr="00990DC7">
              <w:rPr>
                <w:sz w:val="26"/>
                <w:szCs w:val="26"/>
              </w:rPr>
              <w:t>«Сыктывкар» кар кытш</w:t>
            </w:r>
          </w:p>
          <w:p w:rsidR="008E4480" w:rsidRPr="00990DC7" w:rsidRDefault="008E4480" w:rsidP="00D2708D">
            <w:pPr>
              <w:spacing w:line="360" w:lineRule="auto"/>
              <w:rPr>
                <w:sz w:val="26"/>
                <w:szCs w:val="26"/>
              </w:rPr>
            </w:pPr>
            <w:r w:rsidRPr="00990DC7">
              <w:rPr>
                <w:sz w:val="26"/>
                <w:szCs w:val="26"/>
              </w:rPr>
              <w:t>«Воркута» кар кытш</w:t>
            </w:r>
          </w:p>
          <w:p w:rsidR="008E4480" w:rsidRPr="00990DC7" w:rsidRDefault="008E4480" w:rsidP="00D2708D">
            <w:pPr>
              <w:spacing w:line="360" w:lineRule="auto"/>
              <w:rPr>
                <w:sz w:val="26"/>
                <w:szCs w:val="26"/>
              </w:rPr>
            </w:pPr>
            <w:r w:rsidRPr="00990DC7">
              <w:rPr>
                <w:sz w:val="26"/>
                <w:szCs w:val="26"/>
              </w:rPr>
              <w:t>«Инта» кар кытш</w:t>
            </w:r>
          </w:p>
          <w:p w:rsidR="008E4480" w:rsidRPr="00990DC7" w:rsidRDefault="008E4480" w:rsidP="00D2708D">
            <w:pPr>
              <w:spacing w:line="360" w:lineRule="auto"/>
              <w:rPr>
                <w:sz w:val="26"/>
                <w:szCs w:val="26"/>
              </w:rPr>
            </w:pPr>
            <w:r w:rsidRPr="00990DC7">
              <w:rPr>
                <w:sz w:val="26"/>
                <w:szCs w:val="26"/>
              </w:rPr>
              <w:t>«Усинск» кар кытш</w:t>
            </w:r>
          </w:p>
          <w:p w:rsidR="008E4480" w:rsidRPr="00990DC7" w:rsidRDefault="008E4480" w:rsidP="00D2708D">
            <w:pPr>
              <w:spacing w:line="360" w:lineRule="auto"/>
              <w:rPr>
                <w:sz w:val="26"/>
                <w:szCs w:val="26"/>
              </w:rPr>
            </w:pPr>
            <w:r w:rsidRPr="00990DC7">
              <w:rPr>
                <w:sz w:val="26"/>
                <w:szCs w:val="26"/>
              </w:rPr>
              <w:t>«Ухта» кар кытш</w:t>
            </w:r>
          </w:p>
          <w:p w:rsidR="008E4480" w:rsidRPr="00990DC7" w:rsidRDefault="008E4480" w:rsidP="00D2708D">
            <w:pPr>
              <w:spacing w:line="360" w:lineRule="auto"/>
              <w:rPr>
                <w:sz w:val="26"/>
                <w:szCs w:val="26"/>
              </w:rPr>
            </w:pPr>
            <w:r w:rsidRPr="00990DC7">
              <w:rPr>
                <w:sz w:val="26"/>
                <w:szCs w:val="26"/>
              </w:rPr>
              <w:t>«Сосногорск» муниципальнöй район</w:t>
            </w:r>
          </w:p>
          <w:p w:rsidR="008E4480" w:rsidRPr="00990DC7" w:rsidRDefault="008E4480" w:rsidP="00D2708D">
            <w:pPr>
              <w:spacing w:line="360" w:lineRule="auto"/>
              <w:rPr>
                <w:sz w:val="26"/>
                <w:szCs w:val="26"/>
              </w:rPr>
            </w:pPr>
            <w:r w:rsidRPr="00990DC7">
              <w:rPr>
                <w:sz w:val="26"/>
                <w:szCs w:val="26"/>
              </w:rPr>
              <w:t>«Печора» муниципальнöй район</w:t>
            </w:r>
          </w:p>
          <w:p w:rsidR="008E4480" w:rsidRPr="00990DC7" w:rsidRDefault="008E4480" w:rsidP="00D2708D">
            <w:pPr>
              <w:spacing w:line="360" w:lineRule="auto"/>
              <w:rPr>
                <w:sz w:val="26"/>
                <w:szCs w:val="26"/>
              </w:rPr>
            </w:pPr>
            <w:r w:rsidRPr="00990DC7">
              <w:rPr>
                <w:sz w:val="26"/>
                <w:szCs w:val="26"/>
              </w:rPr>
              <w:t>«Вуктыл» муниципальнöй район</w:t>
            </w:r>
          </w:p>
          <w:p w:rsidR="008E4480" w:rsidRPr="00990DC7" w:rsidRDefault="008E4480" w:rsidP="00D2708D">
            <w:pPr>
              <w:spacing w:line="360" w:lineRule="auto"/>
              <w:rPr>
                <w:sz w:val="26"/>
                <w:szCs w:val="26"/>
              </w:rPr>
            </w:pPr>
            <w:r w:rsidRPr="00990DC7">
              <w:rPr>
                <w:sz w:val="26"/>
                <w:szCs w:val="26"/>
              </w:rPr>
              <w:t>«Сыктыв» муниципальнöй район</w:t>
            </w:r>
          </w:p>
          <w:p w:rsidR="008E4480" w:rsidRPr="00990DC7" w:rsidRDefault="008E4480" w:rsidP="00D2708D">
            <w:pPr>
              <w:spacing w:line="360" w:lineRule="auto"/>
              <w:rPr>
                <w:sz w:val="26"/>
                <w:szCs w:val="26"/>
              </w:rPr>
            </w:pPr>
            <w:r w:rsidRPr="00990DC7">
              <w:rPr>
                <w:sz w:val="26"/>
                <w:szCs w:val="26"/>
              </w:rPr>
              <w:t>«Койгорт» муниципальнöй район</w:t>
            </w:r>
          </w:p>
          <w:p w:rsidR="008E4480" w:rsidRPr="00990DC7" w:rsidRDefault="008E4480" w:rsidP="00D2708D">
            <w:pPr>
              <w:spacing w:line="360" w:lineRule="auto"/>
              <w:rPr>
                <w:sz w:val="26"/>
                <w:szCs w:val="26"/>
              </w:rPr>
            </w:pPr>
            <w:r w:rsidRPr="00990DC7">
              <w:rPr>
                <w:sz w:val="26"/>
                <w:szCs w:val="26"/>
              </w:rPr>
              <w:t>«Кöрткерöс» муниципальнöй район</w:t>
            </w:r>
          </w:p>
          <w:p w:rsidR="008E4480" w:rsidRPr="00990DC7" w:rsidRDefault="008E4480" w:rsidP="00D2708D">
            <w:pPr>
              <w:spacing w:line="360" w:lineRule="auto"/>
              <w:rPr>
                <w:sz w:val="26"/>
                <w:szCs w:val="26"/>
              </w:rPr>
            </w:pPr>
            <w:r w:rsidRPr="00990DC7">
              <w:rPr>
                <w:sz w:val="26"/>
                <w:szCs w:val="26"/>
              </w:rPr>
              <w:t>«Мылдiн» муниципальнöй район</w:t>
            </w:r>
          </w:p>
          <w:p w:rsidR="008E4480" w:rsidRPr="00990DC7" w:rsidRDefault="008E4480" w:rsidP="00D2708D">
            <w:pPr>
              <w:spacing w:line="360" w:lineRule="auto"/>
              <w:rPr>
                <w:sz w:val="26"/>
                <w:szCs w:val="26"/>
              </w:rPr>
            </w:pPr>
            <w:r w:rsidRPr="00990DC7">
              <w:rPr>
                <w:sz w:val="26"/>
                <w:szCs w:val="26"/>
              </w:rPr>
              <w:t>«Сыктывдiн» муниципальнöй район</w:t>
            </w:r>
          </w:p>
          <w:p w:rsidR="008E4480" w:rsidRPr="00990DC7" w:rsidRDefault="008E4480" w:rsidP="00D2708D">
            <w:pPr>
              <w:spacing w:line="360" w:lineRule="auto"/>
              <w:rPr>
                <w:sz w:val="26"/>
                <w:szCs w:val="26"/>
              </w:rPr>
            </w:pPr>
            <w:r w:rsidRPr="00990DC7">
              <w:rPr>
                <w:sz w:val="26"/>
                <w:szCs w:val="26"/>
              </w:rPr>
              <w:lastRenderedPageBreak/>
              <w:t>«Луздор» муниципальнöй район</w:t>
            </w:r>
          </w:p>
          <w:p w:rsidR="008E4480" w:rsidRPr="00990DC7" w:rsidRDefault="008E4480" w:rsidP="00D2708D">
            <w:pPr>
              <w:spacing w:line="360" w:lineRule="auto"/>
              <w:rPr>
                <w:sz w:val="26"/>
                <w:szCs w:val="26"/>
              </w:rPr>
            </w:pPr>
            <w:r w:rsidRPr="00990DC7">
              <w:rPr>
                <w:sz w:val="26"/>
                <w:szCs w:val="26"/>
              </w:rPr>
              <w:t>«Княжпогост» муниципальнöй район</w:t>
            </w:r>
          </w:p>
          <w:p w:rsidR="008E4480" w:rsidRPr="00990DC7" w:rsidRDefault="008E4480" w:rsidP="00D2708D">
            <w:pPr>
              <w:spacing w:line="360" w:lineRule="auto"/>
              <w:rPr>
                <w:sz w:val="26"/>
                <w:szCs w:val="26"/>
              </w:rPr>
            </w:pPr>
            <w:r w:rsidRPr="00990DC7">
              <w:rPr>
                <w:sz w:val="26"/>
                <w:szCs w:val="26"/>
              </w:rPr>
              <w:t>«Удора» муниципальнöй район</w:t>
            </w:r>
          </w:p>
          <w:p w:rsidR="008E4480" w:rsidRPr="00990DC7" w:rsidRDefault="008E4480" w:rsidP="00D2708D">
            <w:pPr>
              <w:spacing w:line="360" w:lineRule="auto"/>
              <w:rPr>
                <w:sz w:val="26"/>
                <w:szCs w:val="26"/>
              </w:rPr>
            </w:pPr>
            <w:r w:rsidRPr="00990DC7">
              <w:rPr>
                <w:sz w:val="26"/>
                <w:szCs w:val="26"/>
              </w:rPr>
              <w:t>«Емдiн» муниципальнöй район</w:t>
            </w:r>
          </w:p>
          <w:p w:rsidR="008E4480" w:rsidRPr="00990DC7" w:rsidRDefault="008E4480" w:rsidP="00D2708D">
            <w:pPr>
              <w:spacing w:line="360" w:lineRule="auto"/>
              <w:rPr>
                <w:sz w:val="26"/>
                <w:szCs w:val="26"/>
              </w:rPr>
            </w:pPr>
            <w:r w:rsidRPr="00990DC7">
              <w:rPr>
                <w:sz w:val="26"/>
                <w:szCs w:val="26"/>
              </w:rPr>
              <w:t>«Чилимдiн» муниципальнöй район</w:t>
            </w:r>
          </w:p>
          <w:p w:rsidR="008E4480" w:rsidRPr="00990DC7" w:rsidRDefault="008E4480" w:rsidP="00D2708D">
            <w:pPr>
              <w:spacing w:line="360" w:lineRule="auto"/>
              <w:rPr>
                <w:sz w:val="26"/>
                <w:szCs w:val="26"/>
              </w:rPr>
            </w:pPr>
            <w:r w:rsidRPr="00990DC7">
              <w:rPr>
                <w:sz w:val="26"/>
                <w:szCs w:val="26"/>
              </w:rPr>
              <w:t>«Кулöмдiн» муниципальнöй район</w:t>
            </w:r>
          </w:p>
          <w:p w:rsidR="008E4480" w:rsidRPr="00990DC7" w:rsidRDefault="008E4480" w:rsidP="00D2708D">
            <w:pPr>
              <w:spacing w:line="360" w:lineRule="auto"/>
              <w:rPr>
                <w:sz w:val="26"/>
                <w:szCs w:val="26"/>
              </w:rPr>
            </w:pPr>
            <w:r w:rsidRPr="00990DC7">
              <w:rPr>
                <w:sz w:val="26"/>
                <w:szCs w:val="26"/>
              </w:rPr>
              <w:t>«Изьва» муниципальнöй район</w:t>
            </w:r>
          </w:p>
        </w:tc>
        <w:tc>
          <w:tcPr>
            <w:tcW w:w="4243" w:type="dxa"/>
          </w:tcPr>
          <w:p w:rsidR="008E4480" w:rsidRDefault="008E4480" w:rsidP="00D2708D">
            <w:pPr>
              <w:spacing w:line="360" w:lineRule="auto"/>
              <w:jc w:val="center"/>
              <w:rPr>
                <w:sz w:val="26"/>
                <w:szCs w:val="26"/>
              </w:rPr>
            </w:pPr>
            <w:r>
              <w:rPr>
                <w:sz w:val="26"/>
                <w:szCs w:val="26"/>
              </w:rPr>
              <w:lastRenderedPageBreak/>
              <w:t>30 200</w:t>
            </w:r>
          </w:p>
          <w:p w:rsidR="00FC4F87" w:rsidRDefault="00FC4F87" w:rsidP="00FC4F87">
            <w:pPr>
              <w:spacing w:line="360" w:lineRule="auto"/>
              <w:jc w:val="center"/>
              <w:rPr>
                <w:sz w:val="26"/>
                <w:szCs w:val="26"/>
              </w:rPr>
            </w:pPr>
            <w:r>
              <w:rPr>
                <w:sz w:val="26"/>
                <w:szCs w:val="26"/>
              </w:rPr>
              <w:t>5 310</w:t>
            </w:r>
          </w:p>
          <w:p w:rsidR="00FC4F87" w:rsidRDefault="00FC4F87" w:rsidP="00FC4F87">
            <w:pPr>
              <w:spacing w:line="360" w:lineRule="auto"/>
              <w:jc w:val="center"/>
              <w:rPr>
                <w:sz w:val="26"/>
                <w:szCs w:val="26"/>
              </w:rPr>
            </w:pPr>
            <w:r>
              <w:rPr>
                <w:sz w:val="26"/>
                <w:szCs w:val="26"/>
              </w:rPr>
              <w:t>8 900</w:t>
            </w:r>
          </w:p>
          <w:p w:rsidR="00FC4F87" w:rsidRDefault="00FC4F87" w:rsidP="00FC4F87">
            <w:pPr>
              <w:spacing w:line="360" w:lineRule="auto"/>
              <w:jc w:val="center"/>
              <w:rPr>
                <w:sz w:val="26"/>
                <w:szCs w:val="26"/>
              </w:rPr>
            </w:pPr>
            <w:r>
              <w:rPr>
                <w:sz w:val="26"/>
                <w:szCs w:val="26"/>
              </w:rPr>
              <w:t>30 200</w:t>
            </w:r>
          </w:p>
          <w:p w:rsidR="008E4480" w:rsidRDefault="00FC4F87" w:rsidP="00FC4F87">
            <w:pPr>
              <w:spacing w:line="360" w:lineRule="auto"/>
              <w:jc w:val="center"/>
              <w:rPr>
                <w:sz w:val="26"/>
                <w:szCs w:val="26"/>
              </w:rPr>
            </w:pPr>
            <w:r>
              <w:rPr>
                <w:sz w:val="26"/>
                <w:szCs w:val="26"/>
              </w:rPr>
              <w:t>30 200</w:t>
            </w:r>
          </w:p>
          <w:p w:rsidR="00FC4F87" w:rsidRDefault="00FC4F87" w:rsidP="00FC4F87">
            <w:pPr>
              <w:spacing w:line="360" w:lineRule="auto"/>
              <w:jc w:val="center"/>
              <w:rPr>
                <w:sz w:val="26"/>
                <w:szCs w:val="26"/>
              </w:rPr>
            </w:pPr>
            <w:r>
              <w:rPr>
                <w:sz w:val="26"/>
                <w:szCs w:val="26"/>
              </w:rPr>
              <w:t>27 000</w:t>
            </w:r>
          </w:p>
          <w:p w:rsidR="00FC4F87" w:rsidRDefault="00FC4F87" w:rsidP="00FC4F87">
            <w:pPr>
              <w:spacing w:line="360" w:lineRule="auto"/>
              <w:jc w:val="center"/>
              <w:rPr>
                <w:sz w:val="26"/>
                <w:szCs w:val="26"/>
              </w:rPr>
            </w:pPr>
            <w:r>
              <w:rPr>
                <w:sz w:val="26"/>
                <w:szCs w:val="26"/>
              </w:rPr>
              <w:t>21 500</w:t>
            </w:r>
          </w:p>
          <w:p w:rsidR="00FC4F87" w:rsidRDefault="00FC4F87" w:rsidP="00FC4F87">
            <w:pPr>
              <w:spacing w:line="360" w:lineRule="auto"/>
              <w:jc w:val="center"/>
              <w:rPr>
                <w:sz w:val="26"/>
                <w:szCs w:val="26"/>
              </w:rPr>
            </w:pPr>
            <w:r>
              <w:rPr>
                <w:sz w:val="26"/>
                <w:szCs w:val="26"/>
              </w:rPr>
              <w:t>16 000</w:t>
            </w:r>
          </w:p>
          <w:p w:rsidR="00FC4F87" w:rsidRDefault="00FC4F87" w:rsidP="00FC4F87">
            <w:pPr>
              <w:spacing w:line="360" w:lineRule="auto"/>
              <w:jc w:val="center"/>
              <w:rPr>
                <w:sz w:val="26"/>
                <w:szCs w:val="26"/>
              </w:rPr>
            </w:pPr>
            <w:r>
              <w:rPr>
                <w:sz w:val="26"/>
                <w:szCs w:val="26"/>
              </w:rPr>
              <w:t>23 500</w:t>
            </w:r>
          </w:p>
          <w:p w:rsidR="00FC4F87" w:rsidRDefault="00FC4F87" w:rsidP="00FC4F87">
            <w:pPr>
              <w:spacing w:line="360" w:lineRule="auto"/>
              <w:jc w:val="center"/>
              <w:rPr>
                <w:sz w:val="26"/>
                <w:szCs w:val="26"/>
              </w:rPr>
            </w:pPr>
            <w:r>
              <w:rPr>
                <w:sz w:val="26"/>
                <w:szCs w:val="26"/>
              </w:rPr>
              <w:t>20 000</w:t>
            </w:r>
          </w:p>
          <w:p w:rsidR="00FC4F87" w:rsidRDefault="00FC4F87" w:rsidP="00FC4F87">
            <w:pPr>
              <w:spacing w:line="360" w:lineRule="auto"/>
              <w:jc w:val="center"/>
              <w:rPr>
                <w:sz w:val="26"/>
                <w:szCs w:val="26"/>
              </w:rPr>
            </w:pPr>
            <w:r>
              <w:rPr>
                <w:sz w:val="26"/>
                <w:szCs w:val="26"/>
              </w:rPr>
              <w:t>27 460</w:t>
            </w:r>
          </w:p>
          <w:p w:rsidR="00FC4F87" w:rsidRDefault="00FC4F87" w:rsidP="00FC4F87">
            <w:pPr>
              <w:spacing w:line="360" w:lineRule="auto"/>
              <w:jc w:val="center"/>
              <w:rPr>
                <w:sz w:val="26"/>
                <w:szCs w:val="26"/>
              </w:rPr>
            </w:pPr>
            <w:r>
              <w:rPr>
                <w:sz w:val="26"/>
                <w:szCs w:val="26"/>
              </w:rPr>
              <w:t>23 000</w:t>
            </w:r>
          </w:p>
          <w:p w:rsidR="00FC4F87" w:rsidRDefault="00FC4F87" w:rsidP="00FC4F87">
            <w:pPr>
              <w:spacing w:line="360" w:lineRule="auto"/>
              <w:jc w:val="center"/>
              <w:rPr>
                <w:sz w:val="26"/>
                <w:szCs w:val="26"/>
              </w:rPr>
            </w:pPr>
            <w:r>
              <w:rPr>
                <w:sz w:val="26"/>
                <w:szCs w:val="26"/>
              </w:rPr>
              <w:t>30 000</w:t>
            </w:r>
          </w:p>
          <w:p w:rsidR="00FC4F87" w:rsidRDefault="00FC4F87" w:rsidP="00FC4F87">
            <w:pPr>
              <w:spacing w:line="360" w:lineRule="auto"/>
              <w:jc w:val="center"/>
              <w:rPr>
                <w:sz w:val="26"/>
                <w:szCs w:val="26"/>
              </w:rPr>
            </w:pPr>
            <w:r>
              <w:rPr>
                <w:sz w:val="26"/>
                <w:szCs w:val="26"/>
              </w:rPr>
              <w:lastRenderedPageBreak/>
              <w:t>24 210</w:t>
            </w:r>
          </w:p>
          <w:p w:rsidR="00FC4F87" w:rsidRDefault="00FC4F87" w:rsidP="00FC4F87">
            <w:pPr>
              <w:spacing w:line="360" w:lineRule="auto"/>
              <w:jc w:val="center"/>
              <w:rPr>
                <w:sz w:val="26"/>
                <w:szCs w:val="26"/>
              </w:rPr>
            </w:pPr>
            <w:r>
              <w:rPr>
                <w:sz w:val="26"/>
                <w:szCs w:val="26"/>
              </w:rPr>
              <w:t>30 200</w:t>
            </w:r>
          </w:p>
          <w:p w:rsidR="00FC4F87" w:rsidRDefault="00FC4F87" w:rsidP="00FC4F87">
            <w:pPr>
              <w:spacing w:line="360" w:lineRule="auto"/>
              <w:jc w:val="center"/>
              <w:rPr>
                <w:sz w:val="26"/>
                <w:szCs w:val="26"/>
              </w:rPr>
            </w:pPr>
            <w:r>
              <w:rPr>
                <w:sz w:val="26"/>
                <w:szCs w:val="26"/>
              </w:rPr>
              <w:t>19 000</w:t>
            </w:r>
          </w:p>
          <w:p w:rsidR="00FC4F87" w:rsidRDefault="00FC4F87" w:rsidP="00FC4F87">
            <w:pPr>
              <w:spacing w:line="360" w:lineRule="auto"/>
              <w:jc w:val="center"/>
              <w:rPr>
                <w:sz w:val="26"/>
                <w:szCs w:val="26"/>
              </w:rPr>
            </w:pPr>
            <w:r>
              <w:rPr>
                <w:sz w:val="26"/>
                <w:szCs w:val="26"/>
              </w:rPr>
              <w:t xml:space="preserve">30 200 </w:t>
            </w:r>
          </w:p>
          <w:p w:rsidR="00FC4F87" w:rsidRDefault="00FC4F87" w:rsidP="00FC4F87">
            <w:pPr>
              <w:spacing w:line="360" w:lineRule="auto"/>
              <w:jc w:val="center"/>
              <w:rPr>
                <w:sz w:val="26"/>
                <w:szCs w:val="26"/>
              </w:rPr>
            </w:pPr>
            <w:r>
              <w:rPr>
                <w:sz w:val="26"/>
                <w:szCs w:val="26"/>
              </w:rPr>
              <w:t>20 000</w:t>
            </w:r>
          </w:p>
          <w:p w:rsidR="00FC4F87" w:rsidRDefault="00FC4F87" w:rsidP="00FC4F87">
            <w:pPr>
              <w:spacing w:line="360" w:lineRule="auto"/>
              <w:jc w:val="center"/>
              <w:rPr>
                <w:sz w:val="26"/>
                <w:szCs w:val="26"/>
              </w:rPr>
            </w:pPr>
            <w:r>
              <w:rPr>
                <w:sz w:val="26"/>
                <w:szCs w:val="26"/>
              </w:rPr>
              <w:t>17 030</w:t>
            </w:r>
          </w:p>
          <w:p w:rsidR="00FC4F87" w:rsidRPr="00990DC7" w:rsidRDefault="00FC4F87" w:rsidP="00FC4F87">
            <w:pPr>
              <w:spacing w:line="360" w:lineRule="auto"/>
              <w:jc w:val="center"/>
              <w:rPr>
                <w:sz w:val="26"/>
                <w:szCs w:val="26"/>
              </w:rPr>
            </w:pPr>
            <w:r>
              <w:rPr>
                <w:sz w:val="26"/>
                <w:szCs w:val="26"/>
              </w:rPr>
              <w:t>19 150</w:t>
            </w:r>
          </w:p>
        </w:tc>
      </w:tr>
    </w:tbl>
    <w:p w:rsidR="008E4480" w:rsidRPr="00990DC7" w:rsidRDefault="008E4480" w:rsidP="008E4480">
      <w:pPr>
        <w:spacing w:line="360" w:lineRule="auto"/>
        <w:ind w:firstLine="900"/>
        <w:jc w:val="center"/>
        <w:rPr>
          <w:sz w:val="26"/>
          <w:szCs w:val="26"/>
        </w:rPr>
      </w:pPr>
    </w:p>
    <w:p w:rsidR="008E4480" w:rsidRDefault="008E4480" w:rsidP="008E4480">
      <w:pPr>
        <w:spacing w:line="360" w:lineRule="auto"/>
        <w:jc w:val="both"/>
        <w:rPr>
          <w:sz w:val="26"/>
          <w:szCs w:val="26"/>
        </w:rPr>
      </w:pPr>
    </w:p>
    <w:p w:rsidR="008E4480" w:rsidRDefault="008E4480" w:rsidP="008E4480">
      <w:pPr>
        <w:spacing w:line="360" w:lineRule="auto"/>
        <w:jc w:val="both"/>
        <w:rPr>
          <w:sz w:val="26"/>
          <w:szCs w:val="26"/>
        </w:rPr>
      </w:pPr>
    </w:p>
    <w:p w:rsidR="008E4480" w:rsidRPr="00CE5E8C" w:rsidRDefault="008E4480" w:rsidP="008E4480">
      <w:pPr>
        <w:spacing w:line="360" w:lineRule="auto"/>
        <w:jc w:val="both"/>
        <w:rPr>
          <w:sz w:val="22"/>
          <w:szCs w:val="22"/>
        </w:rPr>
      </w:pPr>
      <w:r w:rsidRPr="00CE5E8C">
        <w:rPr>
          <w:sz w:val="22"/>
          <w:szCs w:val="22"/>
        </w:rPr>
        <w:t xml:space="preserve">Вудж. Кузнецова Н.А., </w:t>
      </w:r>
      <w:r w:rsidR="00B512E5">
        <w:rPr>
          <w:sz w:val="22"/>
          <w:szCs w:val="22"/>
        </w:rPr>
        <w:t>3 003</w:t>
      </w:r>
      <w:r>
        <w:rPr>
          <w:sz w:val="22"/>
          <w:szCs w:val="22"/>
        </w:rPr>
        <w:t xml:space="preserve"> </w:t>
      </w:r>
      <w:r w:rsidRPr="00CE5E8C">
        <w:rPr>
          <w:sz w:val="22"/>
          <w:szCs w:val="22"/>
        </w:rPr>
        <w:t>пас</w:t>
      </w:r>
    </w:p>
    <w:p w:rsidR="008E4480" w:rsidRPr="00990DC7" w:rsidRDefault="008E4480" w:rsidP="008E4480">
      <w:pPr>
        <w:spacing w:line="360" w:lineRule="auto"/>
        <w:ind w:firstLine="900"/>
        <w:jc w:val="both"/>
        <w:rPr>
          <w:sz w:val="26"/>
          <w:szCs w:val="26"/>
        </w:rPr>
      </w:pPr>
      <w:r w:rsidRPr="00990DC7">
        <w:rPr>
          <w:sz w:val="26"/>
          <w:szCs w:val="26"/>
        </w:rPr>
        <w:t xml:space="preserve"> </w:t>
      </w:r>
    </w:p>
    <w:p w:rsidR="008E4480" w:rsidRPr="00990DC7" w:rsidRDefault="008E4480" w:rsidP="008E4480">
      <w:pPr>
        <w:spacing w:line="360" w:lineRule="auto"/>
        <w:rPr>
          <w:sz w:val="26"/>
          <w:szCs w:val="26"/>
        </w:rPr>
      </w:pPr>
    </w:p>
    <w:p w:rsidR="008E4480" w:rsidRDefault="008E4480" w:rsidP="008E4480"/>
    <w:p w:rsidR="008E4480" w:rsidRDefault="008E4480" w:rsidP="008E4480"/>
    <w:p w:rsidR="0033136F" w:rsidRDefault="0033136F"/>
    <w:sectPr w:rsidR="0033136F" w:rsidSect="001633E9">
      <w:headerReference w:type="even" r:id="rId6"/>
      <w:headerReference w:type="default" r:id="rId7"/>
      <w:pgSz w:w="11906" w:h="16838"/>
      <w:pgMar w:top="54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A04" w:rsidRDefault="00C76A04" w:rsidP="00001C9D">
      <w:r>
        <w:separator/>
      </w:r>
    </w:p>
  </w:endnote>
  <w:endnote w:type="continuationSeparator" w:id="1">
    <w:p w:rsidR="00C76A04" w:rsidRDefault="00C76A04" w:rsidP="00001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A04" w:rsidRDefault="00C76A04" w:rsidP="00001C9D">
      <w:r>
        <w:separator/>
      </w:r>
    </w:p>
  </w:footnote>
  <w:footnote w:type="continuationSeparator" w:id="1">
    <w:p w:rsidR="00C76A04" w:rsidRDefault="00C76A04" w:rsidP="0000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6A" w:rsidRDefault="00001C9D" w:rsidP="00DD181B">
    <w:pPr>
      <w:pStyle w:val="a4"/>
      <w:framePr w:wrap="around" w:vAnchor="text" w:hAnchor="margin" w:xAlign="right" w:y="1"/>
      <w:rPr>
        <w:rStyle w:val="a6"/>
      </w:rPr>
    </w:pPr>
    <w:r>
      <w:rPr>
        <w:rStyle w:val="a6"/>
      </w:rPr>
      <w:fldChar w:fldCharType="begin"/>
    </w:r>
    <w:r w:rsidR="00B512E5">
      <w:rPr>
        <w:rStyle w:val="a6"/>
      </w:rPr>
      <w:instrText xml:space="preserve">PAGE  </w:instrText>
    </w:r>
    <w:r>
      <w:rPr>
        <w:rStyle w:val="a6"/>
      </w:rPr>
      <w:fldChar w:fldCharType="end"/>
    </w:r>
  </w:p>
  <w:p w:rsidR="00AC116A" w:rsidRDefault="00C76A04" w:rsidP="00DD181B">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6A" w:rsidRDefault="00001C9D" w:rsidP="00DD181B">
    <w:pPr>
      <w:pStyle w:val="a4"/>
      <w:framePr w:wrap="around" w:vAnchor="text" w:hAnchor="margin" w:xAlign="right" w:y="1"/>
      <w:rPr>
        <w:rStyle w:val="a6"/>
      </w:rPr>
    </w:pPr>
    <w:r>
      <w:rPr>
        <w:rStyle w:val="a6"/>
      </w:rPr>
      <w:fldChar w:fldCharType="begin"/>
    </w:r>
    <w:r w:rsidR="00B512E5">
      <w:rPr>
        <w:rStyle w:val="a6"/>
      </w:rPr>
      <w:instrText xml:space="preserve">PAGE  </w:instrText>
    </w:r>
    <w:r>
      <w:rPr>
        <w:rStyle w:val="a6"/>
      </w:rPr>
      <w:fldChar w:fldCharType="separate"/>
    </w:r>
    <w:r w:rsidR="00AD0BA2">
      <w:rPr>
        <w:rStyle w:val="a6"/>
        <w:noProof/>
      </w:rPr>
      <w:t>4</w:t>
    </w:r>
    <w:r>
      <w:rPr>
        <w:rStyle w:val="a6"/>
      </w:rPr>
      <w:fldChar w:fldCharType="end"/>
    </w:r>
  </w:p>
  <w:p w:rsidR="00AC116A" w:rsidRDefault="00C76A04" w:rsidP="00DD181B">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4480"/>
    <w:rsid w:val="00001C9D"/>
    <w:rsid w:val="00085208"/>
    <w:rsid w:val="0033136F"/>
    <w:rsid w:val="008E4480"/>
    <w:rsid w:val="00A37ECF"/>
    <w:rsid w:val="00AD0BA2"/>
    <w:rsid w:val="00B512E5"/>
    <w:rsid w:val="00C76A04"/>
    <w:rsid w:val="00FC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E4480"/>
    <w:pPr>
      <w:tabs>
        <w:tab w:val="center" w:pos="4677"/>
        <w:tab w:val="right" w:pos="9355"/>
      </w:tabs>
    </w:pPr>
  </w:style>
  <w:style w:type="character" w:customStyle="1" w:styleId="a5">
    <w:name w:val="Верхний колонтитул Знак"/>
    <w:basedOn w:val="a0"/>
    <w:link w:val="a4"/>
    <w:rsid w:val="008E4480"/>
    <w:rPr>
      <w:rFonts w:ascii="Times New Roman" w:eastAsia="Times New Roman" w:hAnsi="Times New Roman" w:cs="Times New Roman"/>
      <w:sz w:val="24"/>
      <w:szCs w:val="24"/>
      <w:lang w:eastAsia="ru-RU"/>
    </w:rPr>
  </w:style>
  <w:style w:type="character" w:styleId="a6">
    <w:name w:val="page number"/>
    <w:basedOn w:val="a0"/>
    <w:rsid w:val="008E44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516</Words>
  <Characters>3112</Characters>
  <Application>Microsoft Office Word</Application>
  <DocSecurity>0</DocSecurity>
  <Lines>67</Lines>
  <Paragraphs>22</Paragraphs>
  <ScaleCrop>false</ScaleCrop>
  <Company>&lt;work&gt;</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dcterms:created xsi:type="dcterms:W3CDTF">2010-10-07T12:15:00Z</dcterms:created>
  <dcterms:modified xsi:type="dcterms:W3CDTF">2010-10-13T08:26:00Z</dcterms:modified>
</cp:coreProperties>
</file>