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C0" w:rsidRDefault="00E702C0" w:rsidP="003E08DF">
      <w:pPr>
        <w:pStyle w:val="a3"/>
        <w:ind w:firstLine="0"/>
        <w:rPr>
          <w:b w:val="0"/>
        </w:rPr>
      </w:pPr>
      <w:r w:rsidRPr="00E702C0">
        <w:rPr>
          <w:b w:val="0"/>
        </w:rPr>
        <w:t xml:space="preserve">КОМИ РЕСПУБЛИКАСА </w:t>
      </w:r>
      <w:r w:rsidR="003E08DF">
        <w:rPr>
          <w:b w:val="0"/>
        </w:rPr>
        <w:t>ТАРИФ СЛУЖБАЛÖН ТШÖКТÖД</w:t>
      </w:r>
    </w:p>
    <w:p w:rsidR="003E08DF" w:rsidRDefault="003E08DF" w:rsidP="003E08DF">
      <w:pPr>
        <w:pStyle w:val="a3"/>
        <w:ind w:firstLine="0"/>
        <w:rPr>
          <w:b w:val="0"/>
        </w:rPr>
      </w:pPr>
    </w:p>
    <w:p w:rsidR="008B3E5A" w:rsidRPr="002042EB" w:rsidRDefault="00E702C0" w:rsidP="00E702C0">
      <w:pPr>
        <w:pStyle w:val="1"/>
        <w:ind w:firstLine="0"/>
        <w:rPr>
          <w:b/>
        </w:rPr>
      </w:pPr>
      <w:r w:rsidRPr="002042EB">
        <w:rPr>
          <w:b/>
        </w:rPr>
        <w:t xml:space="preserve">Коми Республикаса социальнöя могмöдан учреждениеясöн </w:t>
      </w:r>
      <w:r w:rsidR="002042EB">
        <w:rPr>
          <w:b/>
        </w:rPr>
        <w:t xml:space="preserve">олысьяслы </w:t>
      </w:r>
      <w:r w:rsidRPr="002042EB">
        <w:rPr>
          <w:b/>
        </w:rPr>
        <w:t>сетöм социальнöй услугаяс вылö тарифъяс лöсьöдöм кузя методическöй рекомендацияяс вынсьöдöм йылысь</w:t>
      </w:r>
    </w:p>
    <w:p w:rsidR="00E702C0" w:rsidRDefault="00E702C0" w:rsidP="00E702C0">
      <w:pPr>
        <w:ind w:firstLine="567"/>
        <w:jc w:val="both"/>
        <w:rPr>
          <w:sz w:val="28"/>
          <w:szCs w:val="28"/>
        </w:rPr>
      </w:pPr>
    </w:p>
    <w:p w:rsidR="002042EB" w:rsidRPr="002042EB" w:rsidRDefault="002042EB" w:rsidP="00E702C0">
      <w:pPr>
        <w:ind w:firstLine="567"/>
        <w:jc w:val="both"/>
        <w:rPr>
          <w:sz w:val="28"/>
          <w:szCs w:val="28"/>
        </w:rPr>
      </w:pPr>
    </w:p>
    <w:p w:rsidR="002042EB" w:rsidRDefault="002042EB" w:rsidP="002042EB">
      <w:pPr>
        <w:spacing w:line="360" w:lineRule="auto"/>
        <w:ind w:firstLine="567"/>
        <w:jc w:val="both"/>
        <w:rPr>
          <w:sz w:val="28"/>
          <w:szCs w:val="28"/>
        </w:rPr>
      </w:pPr>
      <w:r w:rsidRPr="002042EB">
        <w:rPr>
          <w:sz w:val="28"/>
          <w:szCs w:val="28"/>
        </w:rPr>
        <w:t>«Коми Республикаса</w:t>
      </w:r>
      <w:r>
        <w:rPr>
          <w:sz w:val="28"/>
          <w:szCs w:val="28"/>
        </w:rPr>
        <w:t xml:space="preserve"> тариф служба йылысь» Коми Республикаса Юралысьлöн 2009 во лöддза-номъя тöлысь 25 лунся </w:t>
      </w:r>
      <w:r w:rsidR="009F5AC0">
        <w:rPr>
          <w:sz w:val="28"/>
          <w:szCs w:val="28"/>
        </w:rPr>
        <w:t xml:space="preserve">62 №-а </w:t>
      </w:r>
      <w:r>
        <w:rPr>
          <w:sz w:val="28"/>
          <w:szCs w:val="28"/>
        </w:rPr>
        <w:t>Индöд серти</w:t>
      </w:r>
    </w:p>
    <w:p w:rsidR="002042EB" w:rsidRDefault="002042EB" w:rsidP="002042EB">
      <w:pPr>
        <w:spacing w:line="360" w:lineRule="auto"/>
        <w:ind w:firstLine="567"/>
        <w:jc w:val="both"/>
        <w:rPr>
          <w:sz w:val="28"/>
          <w:szCs w:val="28"/>
        </w:rPr>
      </w:pPr>
    </w:p>
    <w:p w:rsidR="002042EB" w:rsidRDefault="002042EB" w:rsidP="002042E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ТШÖКТА:</w:t>
      </w:r>
    </w:p>
    <w:p w:rsidR="002042EB" w:rsidRDefault="002042EB" w:rsidP="002042E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Вынсьöдны </w:t>
      </w:r>
      <w:r w:rsidRPr="002042EB">
        <w:rPr>
          <w:sz w:val="28"/>
          <w:szCs w:val="28"/>
        </w:rPr>
        <w:t xml:space="preserve">Коми Республикаса социальнöя могмöдан учреждениеясöн </w:t>
      </w:r>
      <w:r>
        <w:rPr>
          <w:sz w:val="28"/>
          <w:szCs w:val="28"/>
        </w:rPr>
        <w:t xml:space="preserve">олысьяслы </w:t>
      </w:r>
      <w:r w:rsidRPr="002042EB">
        <w:rPr>
          <w:sz w:val="28"/>
          <w:szCs w:val="28"/>
        </w:rPr>
        <w:t>сетöм социальнöй услугаяс вылö тарифъяс лöсьöдöм кузя методическöй рекомендацияяс</w:t>
      </w:r>
      <w:r>
        <w:rPr>
          <w:sz w:val="28"/>
          <w:szCs w:val="28"/>
        </w:rPr>
        <w:t xml:space="preserve"> тайö тшöктöдъяс дорö содтöдын индöм серти.</w:t>
      </w:r>
    </w:p>
    <w:p w:rsidR="002042EB" w:rsidRDefault="002042EB" w:rsidP="002042E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Тайö тшöктöдыс вынсялö урчитöм пöрадок серти.</w:t>
      </w:r>
    </w:p>
    <w:p w:rsidR="002042EB" w:rsidRDefault="002042EB" w:rsidP="002042EB">
      <w:pPr>
        <w:spacing w:line="360" w:lineRule="auto"/>
        <w:ind w:firstLine="567"/>
        <w:jc w:val="both"/>
        <w:rPr>
          <w:sz w:val="28"/>
          <w:szCs w:val="28"/>
        </w:rPr>
      </w:pPr>
    </w:p>
    <w:p w:rsidR="002042EB" w:rsidRDefault="002042EB" w:rsidP="002042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Юрнуöдысь                                                                                       А.И. Шеремет</w:t>
      </w:r>
    </w:p>
    <w:p w:rsidR="002042EB" w:rsidRDefault="002042EB" w:rsidP="002042EB">
      <w:pPr>
        <w:spacing w:line="360" w:lineRule="auto"/>
        <w:jc w:val="both"/>
        <w:rPr>
          <w:sz w:val="28"/>
          <w:szCs w:val="28"/>
        </w:rPr>
      </w:pPr>
    </w:p>
    <w:p w:rsidR="002042EB" w:rsidRDefault="002042EB" w:rsidP="002042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2042EB" w:rsidRDefault="002042EB" w:rsidP="002042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тöвшöр тöлысь 28 лун</w:t>
      </w:r>
    </w:p>
    <w:p w:rsidR="002042EB" w:rsidRDefault="002042EB" w:rsidP="002042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6/2 №</w:t>
      </w:r>
    </w:p>
    <w:p w:rsidR="002042EB" w:rsidRDefault="002042EB" w:rsidP="002042EB">
      <w:pPr>
        <w:spacing w:line="360" w:lineRule="auto"/>
        <w:jc w:val="both"/>
        <w:rPr>
          <w:sz w:val="28"/>
          <w:szCs w:val="28"/>
        </w:rPr>
      </w:pPr>
    </w:p>
    <w:p w:rsidR="002042EB" w:rsidRDefault="002042EB" w:rsidP="002042EB">
      <w:pPr>
        <w:spacing w:line="360" w:lineRule="auto"/>
        <w:jc w:val="both"/>
        <w:rPr>
          <w:sz w:val="28"/>
          <w:szCs w:val="28"/>
        </w:rPr>
      </w:pPr>
    </w:p>
    <w:p w:rsidR="002042EB" w:rsidRDefault="002042EB" w:rsidP="002042EB">
      <w:pPr>
        <w:spacing w:line="360" w:lineRule="auto"/>
        <w:jc w:val="both"/>
        <w:rPr>
          <w:sz w:val="28"/>
          <w:szCs w:val="28"/>
        </w:rPr>
      </w:pPr>
    </w:p>
    <w:p w:rsidR="002042EB" w:rsidRDefault="002042EB" w:rsidP="002042EB">
      <w:pPr>
        <w:spacing w:line="360" w:lineRule="auto"/>
        <w:jc w:val="both"/>
        <w:rPr>
          <w:sz w:val="28"/>
          <w:szCs w:val="28"/>
        </w:rPr>
      </w:pPr>
    </w:p>
    <w:p w:rsidR="002042EB" w:rsidRDefault="002042EB" w:rsidP="002042EB">
      <w:pPr>
        <w:spacing w:line="360" w:lineRule="auto"/>
        <w:jc w:val="both"/>
        <w:rPr>
          <w:sz w:val="28"/>
          <w:szCs w:val="28"/>
        </w:rPr>
      </w:pPr>
    </w:p>
    <w:p w:rsidR="002042EB" w:rsidRDefault="002042EB" w:rsidP="002042EB">
      <w:pPr>
        <w:spacing w:line="360" w:lineRule="auto"/>
        <w:jc w:val="both"/>
        <w:rPr>
          <w:sz w:val="28"/>
          <w:szCs w:val="28"/>
        </w:rPr>
      </w:pPr>
    </w:p>
    <w:p w:rsidR="002042EB" w:rsidRDefault="002042EB" w:rsidP="002042EB">
      <w:pPr>
        <w:spacing w:line="360" w:lineRule="auto"/>
        <w:jc w:val="both"/>
        <w:rPr>
          <w:sz w:val="28"/>
          <w:szCs w:val="28"/>
        </w:rPr>
      </w:pPr>
    </w:p>
    <w:p w:rsidR="002042EB" w:rsidRDefault="002042EB" w:rsidP="002042EB">
      <w:pPr>
        <w:spacing w:line="360" w:lineRule="auto"/>
        <w:jc w:val="both"/>
        <w:rPr>
          <w:sz w:val="28"/>
          <w:szCs w:val="28"/>
        </w:rPr>
      </w:pPr>
    </w:p>
    <w:p w:rsidR="002042EB" w:rsidRDefault="002042EB" w:rsidP="002042EB">
      <w:pPr>
        <w:spacing w:line="360" w:lineRule="auto"/>
        <w:jc w:val="both"/>
        <w:rPr>
          <w:sz w:val="28"/>
          <w:szCs w:val="28"/>
        </w:rPr>
      </w:pPr>
    </w:p>
    <w:p w:rsidR="002042EB" w:rsidRDefault="002042EB" w:rsidP="002042EB">
      <w:pPr>
        <w:spacing w:line="360" w:lineRule="auto"/>
        <w:jc w:val="both"/>
        <w:rPr>
          <w:sz w:val="28"/>
          <w:szCs w:val="28"/>
        </w:rPr>
      </w:pPr>
    </w:p>
    <w:p w:rsidR="002042EB" w:rsidRDefault="002042EB" w:rsidP="002042E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Вынсьöдöма</w:t>
      </w:r>
    </w:p>
    <w:p w:rsidR="002042EB" w:rsidRDefault="002042EB" w:rsidP="002042E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тариф службалöн </w:t>
      </w:r>
    </w:p>
    <w:p w:rsidR="002042EB" w:rsidRDefault="002042EB" w:rsidP="002042E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тöвшöр тöлысь 28 лунся 6/2 №-а тшöктöдöн </w:t>
      </w:r>
    </w:p>
    <w:p w:rsidR="002042EB" w:rsidRDefault="002042EB" w:rsidP="002042E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(содтöд)</w:t>
      </w:r>
    </w:p>
    <w:p w:rsidR="002042EB" w:rsidRDefault="002042EB" w:rsidP="002042EB">
      <w:pPr>
        <w:spacing w:line="360" w:lineRule="auto"/>
        <w:jc w:val="right"/>
        <w:rPr>
          <w:sz w:val="28"/>
          <w:szCs w:val="28"/>
        </w:rPr>
      </w:pPr>
    </w:p>
    <w:p w:rsidR="002042EB" w:rsidRDefault="002042EB" w:rsidP="002042EB">
      <w:pPr>
        <w:spacing w:line="360" w:lineRule="auto"/>
        <w:jc w:val="center"/>
        <w:rPr>
          <w:sz w:val="28"/>
          <w:szCs w:val="28"/>
        </w:rPr>
      </w:pPr>
      <w:r w:rsidRPr="002042EB">
        <w:rPr>
          <w:sz w:val="28"/>
          <w:szCs w:val="28"/>
        </w:rPr>
        <w:t xml:space="preserve">Коми Республикаса социальнöя могмöдан учреждениеясöн </w:t>
      </w:r>
      <w:r>
        <w:rPr>
          <w:sz w:val="28"/>
          <w:szCs w:val="28"/>
        </w:rPr>
        <w:t xml:space="preserve">олысьяслы </w:t>
      </w:r>
      <w:r w:rsidRPr="002042EB">
        <w:rPr>
          <w:sz w:val="28"/>
          <w:szCs w:val="28"/>
        </w:rPr>
        <w:t>сетöм социальнöй услугаяс вылö тарифъяс лöсьöдöм кузя методическöй рекомендацияяс</w:t>
      </w:r>
    </w:p>
    <w:p w:rsidR="00BE4918" w:rsidRDefault="00BE4918" w:rsidP="002042EB">
      <w:pPr>
        <w:spacing w:line="360" w:lineRule="auto"/>
        <w:jc w:val="center"/>
        <w:rPr>
          <w:sz w:val="28"/>
          <w:szCs w:val="28"/>
        </w:rPr>
      </w:pPr>
    </w:p>
    <w:p w:rsidR="005343BE" w:rsidRDefault="004B0CBE" w:rsidP="00BE49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4918" w:rsidRPr="002042EB">
        <w:rPr>
          <w:sz w:val="28"/>
          <w:szCs w:val="28"/>
        </w:rPr>
        <w:t>Коми Республикаса социальнöя могмöдан учреждениеясöн</w:t>
      </w:r>
      <w:r w:rsidR="00BE4918">
        <w:rPr>
          <w:sz w:val="28"/>
          <w:szCs w:val="28"/>
        </w:rPr>
        <w:t xml:space="preserve"> (водзö – социальнöй учреждениеяс)</w:t>
      </w:r>
      <w:r w:rsidR="00BE4918" w:rsidRPr="002042EB">
        <w:rPr>
          <w:sz w:val="28"/>
          <w:szCs w:val="28"/>
        </w:rPr>
        <w:t xml:space="preserve"> </w:t>
      </w:r>
      <w:r w:rsidR="00BE4918">
        <w:rPr>
          <w:sz w:val="28"/>
          <w:szCs w:val="28"/>
        </w:rPr>
        <w:t xml:space="preserve">олысьяслы </w:t>
      </w:r>
      <w:r w:rsidR="00BE4918" w:rsidRPr="002042EB">
        <w:rPr>
          <w:sz w:val="28"/>
          <w:szCs w:val="28"/>
        </w:rPr>
        <w:t>сетöм социальнöй услугаяс вылö тарифъяс лöсьöдöм кузя</w:t>
      </w:r>
      <w:r w:rsidR="00BE4918">
        <w:rPr>
          <w:sz w:val="28"/>
          <w:szCs w:val="28"/>
        </w:rPr>
        <w:t xml:space="preserve"> тайö </w:t>
      </w:r>
      <w:r w:rsidR="00BE4918" w:rsidRPr="002042EB">
        <w:rPr>
          <w:sz w:val="28"/>
          <w:szCs w:val="28"/>
        </w:rPr>
        <w:t>методическöй рекомендацияяс</w:t>
      </w:r>
      <w:r w:rsidR="00BE4918">
        <w:rPr>
          <w:sz w:val="28"/>
          <w:szCs w:val="28"/>
        </w:rPr>
        <w:t xml:space="preserve"> лöсьöдöма «</w:t>
      </w:r>
      <w:r w:rsidR="00BE4918" w:rsidRPr="002042EB">
        <w:rPr>
          <w:sz w:val="28"/>
          <w:szCs w:val="28"/>
        </w:rPr>
        <w:t xml:space="preserve">Коми Республикаса социальнöя могмöдан </w:t>
      </w:r>
      <w:r w:rsidR="00BE4918">
        <w:rPr>
          <w:sz w:val="28"/>
          <w:szCs w:val="28"/>
        </w:rPr>
        <w:t xml:space="preserve">государственнöй </w:t>
      </w:r>
      <w:r w:rsidR="00BE4918" w:rsidRPr="002042EB">
        <w:rPr>
          <w:sz w:val="28"/>
          <w:szCs w:val="28"/>
        </w:rPr>
        <w:t xml:space="preserve">учреждениеясöн </w:t>
      </w:r>
      <w:r w:rsidR="00BE4918">
        <w:rPr>
          <w:sz w:val="28"/>
          <w:szCs w:val="28"/>
        </w:rPr>
        <w:t xml:space="preserve">гражданалы </w:t>
      </w:r>
      <w:r w:rsidR="00BE4918" w:rsidRPr="002042EB">
        <w:rPr>
          <w:sz w:val="28"/>
          <w:szCs w:val="28"/>
        </w:rPr>
        <w:t>сетöм социальнöй услугаяс вылö тарифъяс</w:t>
      </w:r>
      <w:r w:rsidR="00BE4918">
        <w:rPr>
          <w:sz w:val="28"/>
          <w:szCs w:val="28"/>
        </w:rPr>
        <w:t xml:space="preserve"> вынсьöдöм йылысь» Коми Республикаса Правительстволöн 2003 во öшым тöлысь 29 лунся 292 №-а шуöм серти да вöдитчöны социальнöй услугаяс вылö тарифъяс лöсьöдiгöн, кутшöмъяс пырöны:</w:t>
      </w:r>
    </w:p>
    <w:p w:rsidR="004B0CBE" w:rsidRDefault="005343BE" w:rsidP="00BE49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Республиканскöй гарантируйтöм социальнöй услуга лыддьöгö, кутшöмъясöс сетöны социальнöй службаяс Коми Республикаын олысь йöзлы, мый вынсьöдöма «Республиканскöй гарантируйтö</w:t>
      </w:r>
      <w:r w:rsidR="009F5AC0">
        <w:rPr>
          <w:sz w:val="28"/>
          <w:szCs w:val="28"/>
        </w:rPr>
        <w:t>м</w:t>
      </w:r>
      <w:r>
        <w:rPr>
          <w:sz w:val="28"/>
          <w:szCs w:val="28"/>
        </w:rPr>
        <w:t xml:space="preserve"> социальнöй услуга лыддьöг да содтöд социальнöй услуга лыддьöг йылысь, кутшöмъясöс сетöны социальнöй службаяс Коми Республикаын олысь йöзлы» Коми Республикаса Правительстволöн 2005 во лöддза-номъя тöлысь 24 лунся 150 №-а </w:t>
      </w:r>
      <w:r w:rsidR="004B0CBE">
        <w:rPr>
          <w:sz w:val="28"/>
          <w:szCs w:val="28"/>
        </w:rPr>
        <w:t>шуöмöн;</w:t>
      </w:r>
    </w:p>
    <w:p w:rsidR="004B0CBE" w:rsidRDefault="00BE4918" w:rsidP="004B0C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CBE">
        <w:rPr>
          <w:sz w:val="28"/>
          <w:szCs w:val="28"/>
        </w:rPr>
        <w:t>Содтöд социальнöй услуга лыддьöгö, кутшöмъясöс мынтысьöмöн  сетöны социальнöй службаяс Коми Республикаын олысь йöзлы, мый вынсьöдöма «Республиканскöй гарантируйтö</w:t>
      </w:r>
      <w:r w:rsidR="009F5AC0">
        <w:rPr>
          <w:sz w:val="28"/>
          <w:szCs w:val="28"/>
        </w:rPr>
        <w:t>м</w:t>
      </w:r>
      <w:r w:rsidR="004B0CBE">
        <w:rPr>
          <w:sz w:val="28"/>
          <w:szCs w:val="28"/>
        </w:rPr>
        <w:t xml:space="preserve"> социальнöй услуга лыддьöг да содтöд социальнöй услуга лыддьöг йылысь, кутшöмъясöс сетöны социальнöй службаяс Коми Республикаын олысь йöзлы» Коми Республикаса Правительстволöн 2005 во лöддза-номъя тöлысь 24 лунся 150 №-а шуöмöн.</w:t>
      </w:r>
    </w:p>
    <w:p w:rsidR="004B0CBE" w:rsidRDefault="004B0CBE" w:rsidP="004B0CBE">
      <w:pPr>
        <w:spacing w:line="360" w:lineRule="auto"/>
        <w:ind w:firstLine="567"/>
        <w:jc w:val="both"/>
        <w:rPr>
          <w:sz w:val="28"/>
          <w:szCs w:val="28"/>
        </w:rPr>
      </w:pPr>
    </w:p>
    <w:p w:rsidR="004B0CBE" w:rsidRDefault="004B0CBE" w:rsidP="004B0C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56D2">
        <w:rPr>
          <w:sz w:val="28"/>
          <w:szCs w:val="28"/>
        </w:rPr>
        <w:t xml:space="preserve">Социальнöй учреждениеясöн олысьяслы сетöм социальнöй услугаяс вылö тарифъяс рöштшöт (водзö – социальнöй услугаяс) (социальнöй учреждениеясöн олысьяслы гортын </w:t>
      </w:r>
      <w:r w:rsidR="009F5AC0">
        <w:rPr>
          <w:sz w:val="28"/>
          <w:szCs w:val="28"/>
        </w:rPr>
        <w:t xml:space="preserve">вöчан </w:t>
      </w:r>
      <w:r w:rsidR="005356D2">
        <w:rPr>
          <w:sz w:val="28"/>
          <w:szCs w:val="28"/>
        </w:rPr>
        <w:t>гарантируйтöм социальнöй услугаяс вылö тарифъяс кындзи).</w:t>
      </w:r>
    </w:p>
    <w:p w:rsidR="00A14B15" w:rsidRDefault="005356D2" w:rsidP="004B0C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Социальнöй услугаяс вылö тарифъясыс индыссьöны социальнöй учреждениеса уджалысьöн лöсялана социальнöй услугаяс вöчöм вылö уджл</w:t>
      </w:r>
      <w:r w:rsidR="009949AD">
        <w:rPr>
          <w:sz w:val="28"/>
          <w:szCs w:val="28"/>
        </w:rPr>
        <w:t>ысь</w:t>
      </w:r>
      <w:r>
        <w:rPr>
          <w:sz w:val="28"/>
          <w:szCs w:val="28"/>
        </w:rPr>
        <w:t xml:space="preserve"> (услуга</w:t>
      </w:r>
      <w:r w:rsidR="009949AD">
        <w:rPr>
          <w:sz w:val="28"/>
          <w:szCs w:val="28"/>
        </w:rPr>
        <w:t>лысь</w:t>
      </w:r>
      <w:r>
        <w:rPr>
          <w:sz w:val="28"/>
          <w:szCs w:val="28"/>
        </w:rPr>
        <w:t>)</w:t>
      </w:r>
      <w:r w:rsidR="00155C1D">
        <w:rPr>
          <w:sz w:val="28"/>
          <w:szCs w:val="28"/>
        </w:rPr>
        <w:t xml:space="preserve"> норм</w:t>
      </w:r>
      <w:r w:rsidR="009F5AC0">
        <w:rPr>
          <w:sz w:val="28"/>
          <w:szCs w:val="28"/>
        </w:rPr>
        <w:t>а</w:t>
      </w:r>
      <w:r>
        <w:rPr>
          <w:sz w:val="28"/>
          <w:szCs w:val="28"/>
        </w:rPr>
        <w:t>-час</w:t>
      </w:r>
      <w:r w:rsidR="00A14B15">
        <w:rPr>
          <w:sz w:val="28"/>
          <w:szCs w:val="28"/>
        </w:rPr>
        <w:t xml:space="preserve"> дон</w:t>
      </w:r>
      <w:r>
        <w:rPr>
          <w:sz w:val="28"/>
          <w:szCs w:val="28"/>
        </w:rPr>
        <w:t xml:space="preserve"> да кад норма арталöм рöштшöтысь</w:t>
      </w:r>
      <w:r w:rsidR="00A14B15">
        <w:rPr>
          <w:sz w:val="28"/>
          <w:szCs w:val="28"/>
        </w:rPr>
        <w:t>.</w:t>
      </w:r>
    </w:p>
    <w:p w:rsidR="007231DD" w:rsidRDefault="00A14B15" w:rsidP="004B0C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Уджл</w:t>
      </w:r>
      <w:r w:rsidR="009949AD">
        <w:rPr>
          <w:sz w:val="28"/>
          <w:szCs w:val="28"/>
        </w:rPr>
        <w:t>ысь</w:t>
      </w:r>
      <w:r>
        <w:rPr>
          <w:sz w:val="28"/>
          <w:szCs w:val="28"/>
        </w:rPr>
        <w:t xml:space="preserve"> (услугал</w:t>
      </w:r>
      <w:r w:rsidR="009949AD">
        <w:rPr>
          <w:sz w:val="28"/>
          <w:szCs w:val="28"/>
        </w:rPr>
        <w:t>ысь</w:t>
      </w:r>
      <w:r w:rsidR="009F5AC0">
        <w:rPr>
          <w:sz w:val="28"/>
          <w:szCs w:val="28"/>
        </w:rPr>
        <w:t>) норма</w:t>
      </w:r>
      <w:r>
        <w:rPr>
          <w:sz w:val="28"/>
          <w:szCs w:val="28"/>
        </w:rPr>
        <w:t>-час дон арталöм вылö</w:t>
      </w:r>
      <w:r w:rsidR="00437851">
        <w:rPr>
          <w:sz w:val="28"/>
          <w:szCs w:val="28"/>
        </w:rPr>
        <w:t xml:space="preserve"> подув</w:t>
      </w:r>
      <w:r w:rsidR="009F5AC0">
        <w:rPr>
          <w:sz w:val="28"/>
          <w:szCs w:val="28"/>
        </w:rPr>
        <w:t>н</w:t>
      </w:r>
      <w:r>
        <w:rPr>
          <w:sz w:val="28"/>
          <w:szCs w:val="28"/>
        </w:rPr>
        <w:t xml:space="preserve">ас лоö уджысь мынтысян часöвöй тариф, мый артавсьö социальнöй учреждениеса уджалысьлöн удждонысь, вонас </w:t>
      </w:r>
      <w:r w:rsidR="009F5AC0">
        <w:rPr>
          <w:sz w:val="28"/>
          <w:szCs w:val="28"/>
        </w:rPr>
        <w:t xml:space="preserve">шöркодь </w:t>
      </w:r>
      <w:r>
        <w:rPr>
          <w:sz w:val="28"/>
          <w:szCs w:val="28"/>
        </w:rPr>
        <w:t>календарнöй лунъяс</w:t>
      </w:r>
      <w:r w:rsidR="009F5AC0">
        <w:rPr>
          <w:sz w:val="28"/>
          <w:szCs w:val="28"/>
        </w:rPr>
        <w:t>ысь</w:t>
      </w:r>
      <w:r>
        <w:rPr>
          <w:sz w:val="28"/>
          <w:szCs w:val="28"/>
        </w:rPr>
        <w:t xml:space="preserve"> (Россия Федерацияса удж кодекслöн 139 статья серти) да луннас социальнöй учреждениеса уджалысьлöн уджалан час лыдысь (Россия Федерацияса удж кодекслöн 91 статья да 320 статья серти)</w:t>
      </w:r>
      <w:r w:rsidR="007231DD">
        <w:rPr>
          <w:sz w:val="28"/>
          <w:szCs w:val="28"/>
        </w:rPr>
        <w:t>.</w:t>
      </w:r>
    </w:p>
    <w:p w:rsidR="005356D2" w:rsidRDefault="00744ABF" w:rsidP="004B0C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Уджлысь (услугалысь</w:t>
      </w:r>
      <w:r w:rsidR="009F5AC0">
        <w:rPr>
          <w:sz w:val="28"/>
          <w:szCs w:val="28"/>
        </w:rPr>
        <w:t>) норма</w:t>
      </w:r>
      <w:r w:rsidR="009949AD">
        <w:rPr>
          <w:sz w:val="28"/>
          <w:szCs w:val="28"/>
        </w:rPr>
        <w:t>-час</w:t>
      </w:r>
      <w:r>
        <w:rPr>
          <w:sz w:val="28"/>
          <w:szCs w:val="28"/>
        </w:rPr>
        <w:t xml:space="preserve"> донсö арталöм вылö босьтсьö социальнöй учреждениеса уджалысьлöн удждон, кытчö пырö оклад, а сiдзжö законодательствоöн урчитöм компенсация мынтöмъяс да коставлытöг уджалан стажысь сьöм содтöдъяс лöсялана во вылö социальнöй учреждениелöн вынсьöдöм штатнöй распи</w:t>
      </w:r>
      <w:r w:rsidR="009F5AC0">
        <w:rPr>
          <w:sz w:val="28"/>
          <w:szCs w:val="28"/>
        </w:rPr>
        <w:t>сание серти, но абу этша</w:t>
      </w:r>
      <w:r>
        <w:rPr>
          <w:sz w:val="28"/>
          <w:szCs w:val="28"/>
        </w:rPr>
        <w:t>джык уджавны вермысь йöзлö</w:t>
      </w:r>
      <w:r w:rsidR="009F5AC0">
        <w:rPr>
          <w:sz w:val="28"/>
          <w:szCs w:val="28"/>
        </w:rPr>
        <w:t>н овны судзсяна медiчöт сьöм мынд</w:t>
      </w:r>
      <w:r>
        <w:rPr>
          <w:sz w:val="28"/>
          <w:szCs w:val="28"/>
        </w:rPr>
        <w:t>аысь, мый вынсьöдöма закнодательствоöн урчитöм пöрадок серти Коми Республикаса Правительствоöн.</w:t>
      </w:r>
    </w:p>
    <w:p w:rsidR="000B7E33" w:rsidRDefault="00730D72" w:rsidP="004B0C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Быть страхуйтöм вылö страхöвöй взносъяс мынтöм вылö рöскодыс артавсьö Россия Федерацияса законодательствоöн урчитöм пöрадок серти.</w:t>
      </w:r>
    </w:p>
    <w:p w:rsidR="00730D72" w:rsidRDefault="00730D72" w:rsidP="004B0C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Став овмöсса рöскод – рöскод, мый веськыда абу йитчöма социальнöй учреждениеса юкöнъясöн став сикас социальнöй услугаяс сетöмкöд.</w:t>
      </w:r>
    </w:p>
    <w:p w:rsidR="00730D72" w:rsidRDefault="00DB1874" w:rsidP="004B0C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949AD">
        <w:rPr>
          <w:sz w:val="28"/>
          <w:szCs w:val="28"/>
        </w:rPr>
        <w:t>джл</w:t>
      </w:r>
      <w:r>
        <w:rPr>
          <w:sz w:val="28"/>
          <w:szCs w:val="28"/>
        </w:rPr>
        <w:t>öн</w:t>
      </w:r>
      <w:r w:rsidR="009949AD">
        <w:rPr>
          <w:sz w:val="28"/>
          <w:szCs w:val="28"/>
        </w:rPr>
        <w:t xml:space="preserve"> (услугал</w:t>
      </w:r>
      <w:r>
        <w:rPr>
          <w:sz w:val="28"/>
          <w:szCs w:val="28"/>
        </w:rPr>
        <w:t>öн</w:t>
      </w:r>
      <w:r w:rsidR="009F5AC0">
        <w:rPr>
          <w:sz w:val="28"/>
          <w:szCs w:val="28"/>
        </w:rPr>
        <w:t>) норма</w:t>
      </w:r>
      <w:r w:rsidR="009949AD">
        <w:rPr>
          <w:sz w:val="28"/>
          <w:szCs w:val="28"/>
        </w:rPr>
        <w:t xml:space="preserve">-час донö пыртöм вылö </w:t>
      </w:r>
      <w:r>
        <w:rPr>
          <w:sz w:val="28"/>
          <w:szCs w:val="28"/>
        </w:rPr>
        <w:t xml:space="preserve">став овмöсса рöскодыс </w:t>
      </w:r>
      <w:r w:rsidR="009949AD">
        <w:rPr>
          <w:sz w:val="28"/>
          <w:szCs w:val="28"/>
        </w:rPr>
        <w:t xml:space="preserve">артавсьö уджысь мынтысян часöвöй тарифысь прöчентъясöн став овмöс рöскодлöн збыльвывса прöчент мында лöсялана во вылö </w:t>
      </w:r>
      <w:r>
        <w:rPr>
          <w:sz w:val="28"/>
          <w:szCs w:val="28"/>
        </w:rPr>
        <w:t>С</w:t>
      </w:r>
      <w:r w:rsidR="009949AD">
        <w:rPr>
          <w:sz w:val="28"/>
          <w:szCs w:val="28"/>
        </w:rPr>
        <w:t xml:space="preserve">оциальнöя могмöдан государственнöй учреждениеöн мог збыльмöдöм вылö вынсьöдöм </w:t>
      </w:r>
      <w:r w:rsidR="009949AD">
        <w:rPr>
          <w:sz w:val="28"/>
          <w:szCs w:val="28"/>
        </w:rPr>
        <w:lastRenderedPageBreak/>
        <w:t>бюджетнöй смета серти</w:t>
      </w:r>
      <w:r>
        <w:rPr>
          <w:sz w:val="28"/>
          <w:szCs w:val="28"/>
        </w:rPr>
        <w:t xml:space="preserve">, но абу унджык мынтысян арталöм часöвöй тарифысь </w:t>
      </w:r>
      <w:r w:rsidR="009F5AC0">
        <w:rPr>
          <w:sz w:val="28"/>
          <w:szCs w:val="28"/>
        </w:rPr>
        <w:t xml:space="preserve">100%-ысь уджысь </w:t>
      </w:r>
      <w:r>
        <w:rPr>
          <w:sz w:val="28"/>
          <w:szCs w:val="28"/>
        </w:rPr>
        <w:t>законодательство серти быть страхуйтöм вылö страхöвöй взносъяс мынтöмсö артавтöг.</w:t>
      </w:r>
    </w:p>
    <w:p w:rsidR="00125BFF" w:rsidRDefault="00125BFF" w:rsidP="004B0CBE">
      <w:pPr>
        <w:spacing w:line="360" w:lineRule="auto"/>
        <w:ind w:firstLine="567"/>
        <w:jc w:val="both"/>
        <w:rPr>
          <w:sz w:val="28"/>
          <w:szCs w:val="28"/>
        </w:rPr>
      </w:pPr>
    </w:p>
    <w:p w:rsidR="00125BFF" w:rsidRDefault="00125BFF" w:rsidP="004B0C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Социальнöй услугаяс вылö тарифъяс арталöм.</w:t>
      </w:r>
    </w:p>
    <w:p w:rsidR="00125BFF" w:rsidRDefault="00125BFF" w:rsidP="004B0CBE">
      <w:pPr>
        <w:spacing w:line="360" w:lineRule="auto"/>
        <w:ind w:firstLine="567"/>
        <w:jc w:val="both"/>
        <w:rPr>
          <w:sz w:val="32"/>
          <w:szCs w:val="28"/>
        </w:rPr>
      </w:pPr>
      <w:r>
        <w:rPr>
          <w:sz w:val="28"/>
          <w:szCs w:val="28"/>
        </w:rPr>
        <w:t>2.2.1. Уджысь мынтысян часöвöй тариф арталöм (</w:t>
      </w:r>
      <w:r>
        <w:rPr>
          <w:sz w:val="28"/>
          <w:szCs w:val="28"/>
          <w:lang w:val="en-US"/>
        </w:rPr>
        <w:t>L</w:t>
      </w:r>
      <w:r>
        <w:rPr>
          <w:sz w:val="32"/>
          <w:szCs w:val="28"/>
        </w:rPr>
        <w:t>):</w:t>
      </w:r>
    </w:p>
    <w:p w:rsidR="00125BFF" w:rsidRDefault="00125BFF" w:rsidP="00125BFF">
      <w:pPr>
        <w:spacing w:line="360" w:lineRule="auto"/>
        <w:ind w:firstLine="567"/>
        <w:jc w:val="both"/>
        <w:rPr>
          <w:sz w:val="28"/>
          <w:szCs w:val="28"/>
        </w:rPr>
      </w:pPr>
      <w:r w:rsidRPr="00125BFF">
        <w:rPr>
          <w:sz w:val="28"/>
          <w:szCs w:val="28"/>
          <w:lang w:val="en-US"/>
        </w:rPr>
        <w:t>L</w:t>
      </w:r>
      <w:r w:rsidRPr="00125BFF">
        <w:rPr>
          <w:sz w:val="28"/>
          <w:szCs w:val="28"/>
        </w:rPr>
        <w:t xml:space="preserve">= </w:t>
      </w:r>
      <w:r w:rsidRPr="00125BFF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:</w:t>
      </w:r>
      <w:r w:rsidRPr="00125BFF">
        <w:rPr>
          <w:sz w:val="28"/>
          <w:szCs w:val="28"/>
        </w:rPr>
        <w:t xml:space="preserve"> </w:t>
      </w:r>
      <w:r w:rsidRPr="00125BFF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:</w:t>
      </w:r>
      <w:r w:rsidRPr="00125BFF">
        <w:rPr>
          <w:sz w:val="28"/>
          <w:szCs w:val="28"/>
        </w:rPr>
        <w:t xml:space="preserve"> </w:t>
      </w:r>
      <w:r w:rsidRPr="00125BFF">
        <w:rPr>
          <w:sz w:val="28"/>
          <w:szCs w:val="28"/>
          <w:lang w:val="en-US"/>
        </w:rPr>
        <w:t>n</w:t>
      </w:r>
      <w:r w:rsidRPr="00125BFF">
        <w:rPr>
          <w:sz w:val="28"/>
          <w:szCs w:val="28"/>
        </w:rPr>
        <w:t xml:space="preserve"> (</w:t>
      </w:r>
      <w:r>
        <w:rPr>
          <w:sz w:val="28"/>
          <w:szCs w:val="28"/>
        </w:rPr>
        <w:t>шайт),</w:t>
      </w:r>
    </w:p>
    <w:p w:rsidR="00125BFF" w:rsidRDefault="00125BFF" w:rsidP="00125B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кöнi:</w:t>
      </w:r>
    </w:p>
    <w:p w:rsidR="00125BFF" w:rsidRPr="00125BFF" w:rsidRDefault="00125BFF" w:rsidP="00125BFF">
      <w:pPr>
        <w:spacing w:line="360" w:lineRule="auto"/>
        <w:ind w:firstLine="567"/>
        <w:jc w:val="both"/>
        <w:rPr>
          <w:sz w:val="28"/>
          <w:szCs w:val="28"/>
        </w:rPr>
      </w:pPr>
      <w:r w:rsidRPr="00125BFF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</w:t>
      </w:r>
      <w:r w:rsidR="00D73B40">
        <w:rPr>
          <w:sz w:val="28"/>
          <w:szCs w:val="28"/>
        </w:rPr>
        <w:t>– с</w:t>
      </w:r>
      <w:r w:rsidR="009F5AC0">
        <w:rPr>
          <w:sz w:val="28"/>
          <w:szCs w:val="28"/>
        </w:rPr>
        <w:t>оциальнöй учреждениеса уджалысь</w:t>
      </w:r>
      <w:r w:rsidR="00D73B40">
        <w:rPr>
          <w:sz w:val="28"/>
          <w:szCs w:val="28"/>
        </w:rPr>
        <w:t>лöн уджысь мынтысян часöвöй тариф;</w:t>
      </w:r>
    </w:p>
    <w:p w:rsidR="00BE4918" w:rsidRPr="00125BFF" w:rsidRDefault="00125BFF" w:rsidP="00BE4918">
      <w:pPr>
        <w:spacing w:line="360" w:lineRule="auto"/>
        <w:ind w:firstLine="567"/>
        <w:jc w:val="both"/>
        <w:rPr>
          <w:sz w:val="28"/>
          <w:szCs w:val="28"/>
        </w:rPr>
      </w:pPr>
      <w:r w:rsidRPr="00125BFF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</w:t>
      </w:r>
      <w:r w:rsidR="00D73B40">
        <w:rPr>
          <w:sz w:val="28"/>
          <w:szCs w:val="28"/>
        </w:rPr>
        <w:t>– социальнöй учреждениеса уджалысьлöн тöлысся шöр удждон;</w:t>
      </w:r>
    </w:p>
    <w:p w:rsidR="00125BFF" w:rsidRPr="00125BFF" w:rsidRDefault="00125BFF" w:rsidP="00BE4918">
      <w:pPr>
        <w:spacing w:line="360" w:lineRule="auto"/>
        <w:ind w:firstLine="567"/>
        <w:jc w:val="both"/>
        <w:rPr>
          <w:sz w:val="28"/>
          <w:szCs w:val="28"/>
        </w:rPr>
      </w:pPr>
      <w:r w:rsidRPr="00125BFF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</w:t>
      </w:r>
      <w:r w:rsidR="00216166">
        <w:rPr>
          <w:sz w:val="28"/>
          <w:szCs w:val="28"/>
        </w:rPr>
        <w:t>–</w:t>
      </w:r>
      <w:r w:rsidR="00D73B40">
        <w:rPr>
          <w:sz w:val="28"/>
          <w:szCs w:val="28"/>
        </w:rPr>
        <w:t xml:space="preserve"> </w:t>
      </w:r>
      <w:r w:rsidR="009F5AC0">
        <w:rPr>
          <w:sz w:val="28"/>
          <w:szCs w:val="28"/>
        </w:rPr>
        <w:t xml:space="preserve">тöлысся </w:t>
      </w:r>
      <w:r w:rsidR="00216166">
        <w:rPr>
          <w:sz w:val="28"/>
          <w:szCs w:val="28"/>
        </w:rPr>
        <w:t>календарнöй лунъяс серти</w:t>
      </w:r>
      <w:r w:rsidR="009F5AC0">
        <w:rPr>
          <w:sz w:val="28"/>
          <w:szCs w:val="28"/>
        </w:rPr>
        <w:t xml:space="preserve"> шöркодь </w:t>
      </w:r>
      <w:r w:rsidR="00216166">
        <w:rPr>
          <w:sz w:val="28"/>
          <w:szCs w:val="28"/>
        </w:rPr>
        <w:t>лыд;</w:t>
      </w:r>
    </w:p>
    <w:p w:rsidR="00125BFF" w:rsidRDefault="00125BFF" w:rsidP="00BE4918">
      <w:pPr>
        <w:spacing w:line="360" w:lineRule="auto"/>
        <w:ind w:firstLine="567"/>
        <w:jc w:val="both"/>
        <w:rPr>
          <w:sz w:val="28"/>
          <w:szCs w:val="28"/>
        </w:rPr>
      </w:pPr>
      <w:r w:rsidRPr="00125BFF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="00370439">
        <w:rPr>
          <w:sz w:val="28"/>
          <w:szCs w:val="28"/>
        </w:rPr>
        <w:t>–</w:t>
      </w:r>
      <w:r w:rsidR="00D73B40">
        <w:rPr>
          <w:sz w:val="28"/>
          <w:szCs w:val="28"/>
        </w:rPr>
        <w:t xml:space="preserve"> </w:t>
      </w:r>
      <w:r w:rsidR="00370439">
        <w:rPr>
          <w:sz w:val="28"/>
          <w:szCs w:val="28"/>
        </w:rPr>
        <w:t xml:space="preserve">социальнöй учреждениеса уджалысьлöн луннас уджалан час лыд (збыльвывса лöсялана во вылö социальнöй учреждениелöн вынсьöдöм штатнöй расписание серти Ылi Войвыв районъясын да накöд öткодялöм местаясын мужичöйяслы – 8 час, нывбабаяслы – 7,2 час).  </w:t>
      </w:r>
    </w:p>
    <w:p w:rsidR="00187410" w:rsidRDefault="00187410" w:rsidP="00BE4918">
      <w:pPr>
        <w:spacing w:line="360" w:lineRule="auto"/>
        <w:ind w:firstLine="567"/>
        <w:jc w:val="both"/>
        <w:rPr>
          <w:sz w:val="28"/>
          <w:szCs w:val="28"/>
        </w:rPr>
      </w:pPr>
    </w:p>
    <w:p w:rsidR="00187410" w:rsidRDefault="00187410" w:rsidP="00BE49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 Уджлысь (услугалысь) норм</w:t>
      </w:r>
      <w:r w:rsidR="009F5AC0">
        <w:rPr>
          <w:sz w:val="28"/>
          <w:szCs w:val="28"/>
        </w:rPr>
        <w:t>а</w:t>
      </w:r>
      <w:r>
        <w:rPr>
          <w:sz w:val="28"/>
          <w:szCs w:val="28"/>
        </w:rPr>
        <w:t>-час дон арталöм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):</w:t>
      </w:r>
    </w:p>
    <w:p w:rsidR="00187410" w:rsidRPr="00EE67EC" w:rsidRDefault="00187410" w:rsidP="00BE4918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 = L + S + H </w:t>
      </w:r>
      <w:r w:rsidRPr="00EE67EC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шайт</w:t>
      </w:r>
      <w:r w:rsidRPr="00EE67EC">
        <w:rPr>
          <w:sz w:val="28"/>
          <w:szCs w:val="28"/>
          <w:lang w:val="en-US"/>
        </w:rPr>
        <w:t>),</w:t>
      </w:r>
    </w:p>
    <w:p w:rsidR="00187410" w:rsidRPr="00EE67EC" w:rsidRDefault="00187410" w:rsidP="00BE4918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</w:t>
      </w:r>
      <w:r w:rsidRPr="00EE67EC">
        <w:rPr>
          <w:sz w:val="28"/>
          <w:szCs w:val="28"/>
          <w:lang w:val="en-US"/>
        </w:rPr>
        <w:t>ö</w:t>
      </w:r>
      <w:r>
        <w:rPr>
          <w:sz w:val="28"/>
          <w:szCs w:val="28"/>
        </w:rPr>
        <w:t>н</w:t>
      </w:r>
      <w:r w:rsidRPr="00EE67EC">
        <w:rPr>
          <w:sz w:val="28"/>
          <w:szCs w:val="28"/>
          <w:lang w:val="en-US"/>
        </w:rPr>
        <w:t>i:</w:t>
      </w:r>
    </w:p>
    <w:p w:rsidR="00187410" w:rsidRDefault="00187410" w:rsidP="00BE49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социальнöй учреждениеса уджалысьлöн уджысь мынтысян часöвöй тариф;</w:t>
      </w:r>
    </w:p>
    <w:p w:rsidR="00187410" w:rsidRPr="00187410" w:rsidRDefault="00187410" w:rsidP="00BE49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законодательство серти быть страхуйтöм вылö страхöвöй взносъяс, мый</w:t>
      </w:r>
      <w:r w:rsidR="009F5AC0">
        <w:rPr>
          <w:sz w:val="28"/>
          <w:szCs w:val="28"/>
        </w:rPr>
        <w:t>яс</w:t>
      </w:r>
      <w:r>
        <w:rPr>
          <w:sz w:val="28"/>
          <w:szCs w:val="28"/>
        </w:rPr>
        <w:t xml:space="preserve"> содтыссьöны уджысь мынтысян часöвöй тариф дорö (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-сянь %-öн);  </w:t>
      </w:r>
    </w:p>
    <w:p w:rsidR="00187410" w:rsidRDefault="00187410" w:rsidP="00BE49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став овмöсса рöскод (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-сянь %-öн).</w:t>
      </w:r>
    </w:p>
    <w:p w:rsidR="00187410" w:rsidRDefault="00187410" w:rsidP="00BE49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Пасйöд. Уджлöн (услугалöн) норм</w:t>
      </w:r>
      <w:r w:rsidR="009F5AC0">
        <w:rPr>
          <w:sz w:val="28"/>
          <w:szCs w:val="28"/>
        </w:rPr>
        <w:t>а</w:t>
      </w:r>
      <w:r>
        <w:rPr>
          <w:sz w:val="28"/>
          <w:szCs w:val="28"/>
        </w:rPr>
        <w:t>-час донö оз пыртсьы сырьё да материал вылö рöскод, мый заказчик мынтö содтöд.</w:t>
      </w:r>
    </w:p>
    <w:p w:rsidR="00187410" w:rsidRDefault="00187410" w:rsidP="00BE4918">
      <w:pPr>
        <w:spacing w:line="360" w:lineRule="auto"/>
        <w:ind w:firstLine="567"/>
        <w:jc w:val="both"/>
        <w:rPr>
          <w:sz w:val="28"/>
          <w:szCs w:val="28"/>
        </w:rPr>
      </w:pPr>
    </w:p>
    <w:p w:rsidR="00187410" w:rsidRDefault="00187410" w:rsidP="00BE49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6B6155">
        <w:rPr>
          <w:sz w:val="28"/>
          <w:szCs w:val="28"/>
        </w:rPr>
        <w:t>Öтчыдысь социальнöй услуга сетöм вылö тариф арталöм.</w:t>
      </w:r>
    </w:p>
    <w:p w:rsidR="006B6155" w:rsidRDefault="00582F7A" w:rsidP="00BE49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Öтчыдысь социальнöй услуга сетöм вылö тариф артавсьö социальнöй учреждениеса уджалысьлöн уджлысь (услугалысь) норм</w:t>
      </w:r>
      <w:r w:rsidR="009F5AC0">
        <w:rPr>
          <w:sz w:val="28"/>
          <w:szCs w:val="28"/>
        </w:rPr>
        <w:t>а</w:t>
      </w:r>
      <w:r>
        <w:rPr>
          <w:sz w:val="28"/>
          <w:szCs w:val="28"/>
        </w:rPr>
        <w:t>-час донсö социальнöй учреждениеса уджалысьöн лöсялана социальнöй услуга вöчöм вылö кад норма вылö унаалöмöн, мый индöма социальнöй учреждениеöн Коми Республикаса йöзлы отсöг сетан агентствокöд сöгласуйтöмöн.</w:t>
      </w:r>
    </w:p>
    <w:p w:rsidR="002C4EAC" w:rsidRDefault="002C4EAC" w:rsidP="00BE4918">
      <w:pPr>
        <w:spacing w:line="360" w:lineRule="auto"/>
        <w:ind w:firstLine="567"/>
        <w:jc w:val="both"/>
        <w:rPr>
          <w:sz w:val="28"/>
          <w:szCs w:val="28"/>
        </w:rPr>
      </w:pPr>
    </w:p>
    <w:p w:rsidR="009060A2" w:rsidRDefault="002C4EAC" w:rsidP="00BE49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Социальнöй учреждениеясöн олысьяслы гортын </w:t>
      </w:r>
      <w:r w:rsidR="009F5AC0">
        <w:rPr>
          <w:sz w:val="28"/>
          <w:szCs w:val="28"/>
        </w:rPr>
        <w:t xml:space="preserve">вöчан </w:t>
      </w:r>
      <w:r>
        <w:rPr>
          <w:sz w:val="28"/>
          <w:szCs w:val="28"/>
        </w:rPr>
        <w:t xml:space="preserve">гарантируйтöм социальнöй услугаяс </w:t>
      </w:r>
      <w:r w:rsidR="009060A2">
        <w:rPr>
          <w:sz w:val="28"/>
          <w:szCs w:val="28"/>
        </w:rPr>
        <w:t xml:space="preserve">сетöм </w:t>
      </w:r>
      <w:r>
        <w:rPr>
          <w:sz w:val="28"/>
          <w:szCs w:val="28"/>
        </w:rPr>
        <w:t>вылö тарифъяс арталöм</w:t>
      </w:r>
      <w:r w:rsidR="009060A2">
        <w:rPr>
          <w:sz w:val="28"/>
          <w:szCs w:val="28"/>
        </w:rPr>
        <w:t>.</w:t>
      </w:r>
    </w:p>
    <w:p w:rsidR="009060A2" w:rsidRDefault="009060A2" w:rsidP="00BE3D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A5815">
        <w:rPr>
          <w:sz w:val="28"/>
          <w:szCs w:val="28"/>
        </w:rPr>
        <w:t xml:space="preserve">Социальнöй учреждениеясöн олысьяслы гортын гарантируйтöм социальнöй услугаяс сетöм вылö (водзö – гарантируйтöм услугаяс) тарифъяс арталöны </w:t>
      </w:r>
      <w:r w:rsidR="00EC628F">
        <w:rPr>
          <w:sz w:val="28"/>
          <w:szCs w:val="28"/>
        </w:rPr>
        <w:t xml:space="preserve">удж рöскодлöн öти балл донсö тöдмалöмöн социальнöй учреждение видзöм вылö рöскодысь (мый пырö социальнöй учреждениелöн лöсялана юкöнö) </w:t>
      </w:r>
      <w:r w:rsidR="00BE3DDA">
        <w:rPr>
          <w:sz w:val="28"/>
          <w:szCs w:val="28"/>
        </w:rPr>
        <w:t>С</w:t>
      </w:r>
      <w:r w:rsidR="00EC628F">
        <w:rPr>
          <w:sz w:val="28"/>
          <w:szCs w:val="28"/>
        </w:rPr>
        <w:t xml:space="preserve">оциальнöя могмöдан </w:t>
      </w:r>
      <w:r w:rsidR="00BE3DDA">
        <w:rPr>
          <w:sz w:val="28"/>
          <w:szCs w:val="28"/>
        </w:rPr>
        <w:t xml:space="preserve">государственнöй учреждениелöн мог збыльмöдöм вылö бюджетнöй смета серти да быд сикас гарантируйтöм услуга вылö удж рöскодлы учреждениеöн ранжируйтан система примитöмöн. </w:t>
      </w:r>
    </w:p>
    <w:p w:rsidR="009060A2" w:rsidRDefault="009060A2" w:rsidP="00BE4918">
      <w:pPr>
        <w:spacing w:line="360" w:lineRule="auto"/>
        <w:ind w:firstLine="567"/>
        <w:jc w:val="both"/>
        <w:rPr>
          <w:sz w:val="28"/>
          <w:szCs w:val="28"/>
        </w:rPr>
      </w:pPr>
    </w:p>
    <w:p w:rsidR="009060A2" w:rsidRDefault="009F5AC0" w:rsidP="00BE49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Гарантируйтöм</w:t>
      </w:r>
      <w:r w:rsidR="009060A2">
        <w:rPr>
          <w:sz w:val="28"/>
          <w:szCs w:val="28"/>
        </w:rPr>
        <w:t xml:space="preserve"> услугаяс вылö тарифъяс арталöм вылö пример.</w:t>
      </w:r>
    </w:p>
    <w:p w:rsidR="008501D3" w:rsidRDefault="009060A2" w:rsidP="00BE49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 Мыджсян мыччöдъяс</w:t>
      </w:r>
      <w:r w:rsidR="008501D3">
        <w:rPr>
          <w:sz w:val="28"/>
          <w:szCs w:val="28"/>
        </w:rPr>
        <w:t>.</w:t>
      </w:r>
    </w:p>
    <w:p w:rsidR="008501D3" w:rsidRDefault="008501D3" w:rsidP="00BE49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юк. – социальнöй учреждениелöн гортын</w:t>
      </w:r>
      <w:r w:rsidR="009F5AC0">
        <w:rPr>
          <w:sz w:val="28"/>
          <w:szCs w:val="28"/>
        </w:rPr>
        <w:t xml:space="preserve"> вöчан</w:t>
      </w:r>
      <w:r>
        <w:rPr>
          <w:sz w:val="28"/>
          <w:szCs w:val="28"/>
        </w:rPr>
        <w:t xml:space="preserve"> социальнöя могмöдан юкöнъяс видзöм вылö шöркодь рöскод, кытчö пырöны:</w:t>
      </w:r>
    </w:p>
    <w:p w:rsidR="008501D3" w:rsidRDefault="008501D3" w:rsidP="00BE49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гортын </w:t>
      </w:r>
      <w:r w:rsidR="009F5AC0">
        <w:rPr>
          <w:sz w:val="28"/>
          <w:szCs w:val="28"/>
        </w:rPr>
        <w:t xml:space="preserve">вöчан </w:t>
      </w:r>
      <w:r>
        <w:rPr>
          <w:sz w:val="28"/>
          <w:szCs w:val="28"/>
        </w:rPr>
        <w:t>социальнöя могмöдан юкöнса медшöр уджалысьяслы тöлысьнас удждон мынтöм вылö рöскод лöсялана во вылö социальнöй учреждениелöн вынсьöдöм штатнöй расписание серти;</w:t>
      </w:r>
    </w:p>
    <w:p w:rsidR="008501D3" w:rsidRDefault="008501D3" w:rsidP="00BE49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законодательство серти быть страхуйтöм вылö страхöвöй взносъяс мынтöм вылö рöскод;</w:t>
      </w:r>
    </w:p>
    <w:p w:rsidR="00431555" w:rsidRDefault="00431555" w:rsidP="004315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став овмöсса рöскод уджысь мынтысян тöлысся тарифыс</w:t>
      </w:r>
      <w:r w:rsidR="00CE0BC7">
        <w:rPr>
          <w:sz w:val="28"/>
          <w:szCs w:val="28"/>
        </w:rPr>
        <w:t>ь</w:t>
      </w:r>
      <w:r>
        <w:rPr>
          <w:sz w:val="28"/>
          <w:szCs w:val="28"/>
        </w:rPr>
        <w:t xml:space="preserve"> прöчентъясöн став овмöсса рöскодлöн збыльвывса прöчент мында лöсялана во вылö Социальнöя могмöдан государственнöй учреждениелöн мог збыльмöдöм вылö вынсьöдöм бюджетнöй смета серти, но абу унджык 100%-ысь гортын социальнöя могмöдан юкöнса медшöр уджалысьяслöн тöлысьнас удждон </w:t>
      </w:r>
      <w:r>
        <w:rPr>
          <w:sz w:val="28"/>
          <w:szCs w:val="28"/>
        </w:rPr>
        <w:lastRenderedPageBreak/>
        <w:t>мынтöм вылö рöскодысь зак</w:t>
      </w:r>
      <w:r w:rsidR="009F5AC0">
        <w:rPr>
          <w:sz w:val="28"/>
          <w:szCs w:val="28"/>
        </w:rPr>
        <w:t>о</w:t>
      </w:r>
      <w:r>
        <w:rPr>
          <w:sz w:val="28"/>
          <w:szCs w:val="28"/>
        </w:rPr>
        <w:t xml:space="preserve">нодательство серти быть страхуйтöм вылö страхöвöй взносъяс мынтöмсö артавтöг. </w:t>
      </w:r>
    </w:p>
    <w:p w:rsidR="008501D3" w:rsidRDefault="008501D3" w:rsidP="004315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вылö.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юк. – 96 сюрс шайт</w:t>
      </w:r>
    </w:p>
    <w:p w:rsidR="008501D3" w:rsidRDefault="008501D3" w:rsidP="00BE4918">
      <w:pPr>
        <w:spacing w:line="360" w:lineRule="auto"/>
        <w:ind w:firstLine="567"/>
        <w:jc w:val="both"/>
        <w:rPr>
          <w:sz w:val="28"/>
          <w:szCs w:val="28"/>
        </w:rPr>
      </w:pPr>
    </w:p>
    <w:p w:rsidR="002C4EAC" w:rsidRDefault="009F5AC0" w:rsidP="00BE49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 юк. –граждана</w:t>
      </w:r>
      <w:r w:rsidR="008501D3">
        <w:rPr>
          <w:sz w:val="28"/>
          <w:szCs w:val="28"/>
        </w:rPr>
        <w:t xml:space="preserve"> лыд, кодъясöс могмöдöны гортын.</w:t>
      </w:r>
    </w:p>
    <w:p w:rsidR="008501D3" w:rsidRDefault="008501D3" w:rsidP="00BE49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 вылö. Р юк. – 120 морт.</w:t>
      </w:r>
    </w:p>
    <w:p w:rsidR="00DE3125" w:rsidRPr="0011293F" w:rsidRDefault="00DE3125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93F">
        <w:rPr>
          <w:sz w:val="28"/>
          <w:szCs w:val="28"/>
        </w:rPr>
        <w:t>.2</w:t>
      </w:r>
      <w:r>
        <w:rPr>
          <w:sz w:val="28"/>
          <w:szCs w:val="28"/>
        </w:rPr>
        <w:t xml:space="preserve">.2.  Тöлысьнас гортын öти мортöс могмöдöм вылö рöскод арталöм </w:t>
      </w:r>
      <w:r w:rsidRPr="0011293F">
        <w:rPr>
          <w:sz w:val="28"/>
          <w:szCs w:val="28"/>
        </w:rPr>
        <w:t>(</w:t>
      </w:r>
      <w:r w:rsidRPr="0011293F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 морт</w:t>
      </w:r>
      <w:r w:rsidRPr="0011293F">
        <w:rPr>
          <w:sz w:val="28"/>
          <w:szCs w:val="28"/>
        </w:rPr>
        <w:t>).</w:t>
      </w:r>
    </w:p>
    <w:p w:rsidR="00DE3125" w:rsidRDefault="00DE3125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Рöскодыс артавсьö тöлысьнас гортын социальнöя могмöдан юкöнъяс видзöм вылö рöскодсö могмöдан граждана лыд вылö юкöмöн:</w:t>
      </w:r>
    </w:p>
    <w:p w:rsidR="00DE3125" w:rsidRPr="00DE3125" w:rsidRDefault="00DE3125" w:rsidP="00DE3125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DE31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E3125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юк</w:t>
      </w:r>
      <w:r w:rsidRPr="00DE31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3125" w:rsidRPr="00DE3125" w:rsidRDefault="00DE3125" w:rsidP="00DE3125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DE3125">
        <w:rPr>
          <w:rFonts w:ascii="Times New Roman" w:hAnsi="Times New Roman" w:cs="Times New Roman"/>
          <w:sz w:val="28"/>
          <w:szCs w:val="28"/>
          <w:lang w:val="en-US"/>
        </w:rPr>
        <w:t xml:space="preserve">     S </w:t>
      </w:r>
      <w:r>
        <w:rPr>
          <w:rFonts w:ascii="Times New Roman" w:hAnsi="Times New Roman" w:cs="Times New Roman"/>
          <w:sz w:val="28"/>
          <w:szCs w:val="28"/>
        </w:rPr>
        <w:t>морт</w:t>
      </w:r>
      <w:r w:rsidRPr="00DE3125">
        <w:rPr>
          <w:rFonts w:ascii="Times New Roman" w:hAnsi="Times New Roman" w:cs="Times New Roman"/>
          <w:sz w:val="28"/>
          <w:szCs w:val="28"/>
          <w:lang w:val="en-US"/>
        </w:rPr>
        <w:t xml:space="preserve"> = ------</w:t>
      </w:r>
    </w:p>
    <w:p w:rsidR="00DE3125" w:rsidRPr="00DE3125" w:rsidRDefault="00DE3125" w:rsidP="00DE3125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DE312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P </w:t>
      </w:r>
      <w:r>
        <w:rPr>
          <w:rFonts w:ascii="Times New Roman" w:hAnsi="Times New Roman" w:cs="Times New Roman"/>
          <w:sz w:val="28"/>
          <w:szCs w:val="28"/>
        </w:rPr>
        <w:t>юк</w:t>
      </w:r>
      <w:r w:rsidRPr="00DE31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3125" w:rsidRPr="00EE67EC" w:rsidRDefault="00DE3125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DE3125" w:rsidRDefault="00DE3125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вылö. </w:t>
      </w:r>
    </w:p>
    <w:p w:rsidR="00DE3125" w:rsidRPr="00DE3125" w:rsidRDefault="00DE3125" w:rsidP="00DE31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96 сюрс шайт</w:t>
      </w:r>
    </w:p>
    <w:p w:rsidR="00DE3125" w:rsidRPr="00DE3125" w:rsidRDefault="00DE3125" w:rsidP="00DE31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 морт = ------------ = 800 шайт</w:t>
      </w:r>
      <w:r w:rsidR="009F5AC0">
        <w:rPr>
          <w:rFonts w:ascii="Times New Roman" w:hAnsi="Times New Roman" w:cs="Times New Roman"/>
          <w:sz w:val="28"/>
          <w:szCs w:val="28"/>
        </w:rPr>
        <w:t>.</w:t>
      </w:r>
    </w:p>
    <w:p w:rsidR="00DE3125" w:rsidRPr="00DE3125" w:rsidRDefault="00DE3125" w:rsidP="00DE31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312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120 морт</w:t>
      </w:r>
    </w:p>
    <w:p w:rsidR="00DE3125" w:rsidRDefault="00DE3125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E3125" w:rsidRDefault="00DE3125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3.2.3. </w:t>
      </w:r>
      <w:r w:rsidR="005A6122">
        <w:rPr>
          <w:sz w:val="28"/>
          <w:szCs w:val="28"/>
        </w:rPr>
        <w:t>Тöлысь чö</w:t>
      </w:r>
      <w:r w:rsidR="009F5AC0">
        <w:rPr>
          <w:sz w:val="28"/>
          <w:szCs w:val="28"/>
        </w:rPr>
        <w:t>жöн сетöм гарантируйтöм услуга</w:t>
      </w:r>
      <w:r w:rsidR="005A6122">
        <w:rPr>
          <w:sz w:val="28"/>
          <w:szCs w:val="28"/>
        </w:rPr>
        <w:t xml:space="preserve"> лыд</w:t>
      </w:r>
      <w:r>
        <w:rPr>
          <w:sz w:val="28"/>
          <w:szCs w:val="28"/>
        </w:rPr>
        <w:t>.</w:t>
      </w:r>
    </w:p>
    <w:p w:rsidR="00DE3125" w:rsidRDefault="007A7385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Öти тöлысь чöжöн гортын сетöм гарантируйтöм услугаяслöн шöркодь лыдыс </w:t>
      </w:r>
      <w:r w:rsidR="00DE3125">
        <w:rPr>
          <w:sz w:val="28"/>
          <w:szCs w:val="28"/>
        </w:rPr>
        <w:t xml:space="preserve">(t1, t2, t3....tn) </w:t>
      </w:r>
      <w:r>
        <w:rPr>
          <w:sz w:val="28"/>
          <w:szCs w:val="28"/>
        </w:rPr>
        <w:t xml:space="preserve">индыссьö быд </w:t>
      </w:r>
      <w:r w:rsidR="00570602">
        <w:rPr>
          <w:sz w:val="28"/>
          <w:szCs w:val="28"/>
        </w:rPr>
        <w:t xml:space="preserve">налöн </w:t>
      </w:r>
      <w:r>
        <w:rPr>
          <w:sz w:val="28"/>
          <w:szCs w:val="28"/>
        </w:rPr>
        <w:t xml:space="preserve">торъя сикас </w:t>
      </w:r>
      <w:r w:rsidR="00570602">
        <w:rPr>
          <w:sz w:val="28"/>
          <w:szCs w:val="28"/>
        </w:rPr>
        <w:t>кузя</w:t>
      </w:r>
      <w:r>
        <w:rPr>
          <w:sz w:val="28"/>
          <w:szCs w:val="28"/>
        </w:rPr>
        <w:t xml:space="preserve"> гражданакöд кырымалöм сёрнитчöмъяс серти, кöнi индöма услуга сикас да мында, тайö услугаяс</w:t>
      </w:r>
      <w:r w:rsidR="00570602">
        <w:rPr>
          <w:sz w:val="28"/>
          <w:szCs w:val="28"/>
        </w:rPr>
        <w:t>ыс</w:t>
      </w:r>
      <w:r>
        <w:rPr>
          <w:sz w:val="28"/>
          <w:szCs w:val="28"/>
        </w:rPr>
        <w:t xml:space="preserve"> олысьяслы коланлун серти, а сiдзжö меставывса условиеяс серти.</w:t>
      </w:r>
    </w:p>
    <w:p w:rsidR="00DE3125" w:rsidRDefault="009F5AC0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DE3125">
        <w:rPr>
          <w:sz w:val="28"/>
          <w:szCs w:val="28"/>
        </w:rPr>
        <w:t>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6278"/>
        <w:gridCol w:w="2410"/>
      </w:tblGrid>
      <w:tr w:rsidR="00DE3125" w:rsidTr="00DE3125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7A7385" w:rsidP="007A73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Д/в </w:t>
            </w:r>
            <w:r w:rsidR="00DE31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7A7385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E3125">
              <w:rPr>
                <w:rFonts w:ascii="Times New Roman" w:hAnsi="Times New Roman" w:cs="Times New Roman"/>
              </w:rPr>
              <w:t>слуг</w:t>
            </w:r>
            <w:r>
              <w:rPr>
                <w:rFonts w:ascii="Times New Roman" w:hAnsi="Times New Roman" w:cs="Times New Roman"/>
              </w:rPr>
              <w:t>аяс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Pr="00A02446" w:rsidRDefault="007A7385" w:rsidP="007A73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Тöлысьнас услуга лыд </w:t>
            </w:r>
            <w:r w:rsidR="00DE3125" w:rsidRPr="00A02446">
              <w:rPr>
                <w:rFonts w:ascii="Times New Roman" w:hAnsi="Times New Roman" w:cs="Times New Roman"/>
              </w:rPr>
              <w:t>(t)</w:t>
            </w:r>
          </w:p>
        </w:tc>
      </w:tr>
      <w:tr w:rsidR="00DE3125" w:rsidTr="00DE312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2C3EE1" w:rsidP="002C3E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Сёян-юан, пöсь пажын  гортö ньöбöм да вайöм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Pr="00A02446" w:rsidRDefault="00DE3125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0244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E3125" w:rsidTr="00DE312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Pr="00DF6416" w:rsidRDefault="009F5AC0" w:rsidP="002C3E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Сёян дасьтыны</w:t>
            </w:r>
            <w:r w:rsidR="002C3EE1">
              <w:rPr>
                <w:rFonts w:ascii="Times New Roman" w:hAnsi="Times New Roman" w:cs="Times New Roman"/>
              </w:rPr>
              <w:t xml:space="preserve"> отсалöм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E3125" w:rsidTr="00DE312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Pr="00DF6416" w:rsidRDefault="002C3EE1" w:rsidP="002C3E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Медводз колана абу сёян-юан вузöс гортö ньöбöм да вайöм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E3125" w:rsidTr="00DE312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Pr="00DF6416" w:rsidRDefault="002C3EE1" w:rsidP="002C3E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Кöлуй пеславны, химчисткаö, дзоньтавны сдайтöм да бöр найöс вайöм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25" w:rsidTr="00DE312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Pr="00DF6416" w:rsidRDefault="002C3EE1" w:rsidP="002C3E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Олан жыръяс дзоньтавны отсалöм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25" w:rsidTr="00DE3125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2C3EE1" w:rsidP="002C3E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Олан жыръяс пелькöдны отсалöм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E3125" w:rsidTr="00DE312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2C3EE1" w:rsidP="002C3E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Оланiн да коммунальнöй услугаясысь мынтысьны отсалöм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25" w:rsidTr="00DE312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2C3EE1" w:rsidP="002C3E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Письмöяс гижны да лыддьыны отсалöм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25" w:rsidTr="00DE312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2C3EE1" w:rsidP="002C3E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</w:t>
            </w:r>
            <w:r w:rsidR="009F5AC0">
              <w:rPr>
                <w:rFonts w:ascii="Times New Roman" w:hAnsi="Times New Roman" w:cs="Times New Roman"/>
              </w:rPr>
              <w:t>о-социальнöй экспертиза нуöдны</w:t>
            </w:r>
            <w:r>
              <w:rPr>
                <w:rFonts w:ascii="Times New Roman" w:hAnsi="Times New Roman" w:cs="Times New Roman"/>
              </w:rPr>
              <w:t xml:space="preserve"> отсалöм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25" w:rsidTr="00DE312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021576" w:rsidP="009F5A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Врачь</w:t>
            </w:r>
            <w:r w:rsidR="002C3EE1">
              <w:rPr>
                <w:rFonts w:ascii="Times New Roman" w:hAnsi="Times New Roman" w:cs="Times New Roman"/>
              </w:rPr>
              <w:t>яслöн кывкöртöдъяс серти лекарственнöй средс</w:t>
            </w:r>
            <w:r w:rsidR="009F5AC0">
              <w:rPr>
                <w:rFonts w:ascii="Times New Roman" w:hAnsi="Times New Roman" w:cs="Times New Roman"/>
              </w:rPr>
              <w:t>т</w:t>
            </w:r>
            <w:r w:rsidR="002C3EE1">
              <w:rPr>
                <w:rFonts w:ascii="Times New Roman" w:hAnsi="Times New Roman" w:cs="Times New Roman"/>
              </w:rPr>
              <w:t>воясöн да медицина тöдчанлуна изделиеясöн могмöд</w:t>
            </w:r>
            <w:r w:rsidR="009F5AC0">
              <w:rPr>
                <w:rFonts w:ascii="Times New Roman" w:hAnsi="Times New Roman" w:cs="Times New Roman"/>
              </w:rPr>
              <w:t>ны</w:t>
            </w:r>
            <w:r w:rsidR="002C3EE1">
              <w:rPr>
                <w:rFonts w:ascii="Times New Roman" w:hAnsi="Times New Roman" w:cs="Times New Roman"/>
              </w:rPr>
              <w:t xml:space="preserve"> отсалöм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E3125" w:rsidTr="00DE312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2C3EE1" w:rsidP="002C3E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Документъяс оформитны отсалöм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25" w:rsidTr="00DE312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2C3EE1" w:rsidP="002C3E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Юридическöй отс</w:t>
            </w:r>
            <w:r w:rsidR="009F5AC0">
              <w:rPr>
                <w:rFonts w:ascii="Times New Roman" w:hAnsi="Times New Roman" w:cs="Times New Roman"/>
              </w:rPr>
              <w:t>öг да правовöй услугаяс босьт</w:t>
            </w:r>
            <w:r>
              <w:rPr>
                <w:rFonts w:ascii="Times New Roman" w:hAnsi="Times New Roman" w:cs="Times New Roman"/>
              </w:rPr>
              <w:t>н</w:t>
            </w:r>
            <w:r w:rsidR="009F5AC0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отсалöм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DE3125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E3125" w:rsidRDefault="00DE3125" w:rsidP="00DE312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E3125" w:rsidRDefault="00DE3125" w:rsidP="00DE312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3.2.4. </w:t>
      </w:r>
      <w:r w:rsidR="000841C5">
        <w:rPr>
          <w:sz w:val="28"/>
          <w:szCs w:val="28"/>
        </w:rPr>
        <w:t>Öти тöлысь чöжöн гарантируйтöм услугаяс сетöм вылö удж рöскод арталöм</w:t>
      </w:r>
      <w:r>
        <w:rPr>
          <w:sz w:val="28"/>
          <w:szCs w:val="28"/>
        </w:rPr>
        <w:t>.</w:t>
      </w:r>
    </w:p>
    <w:p w:rsidR="00DE3125" w:rsidRDefault="005B7524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Гарантируйтöм социальнöй услугаяслöн республиканскöй лыддьöг серти да найöс сетан спецификасö тöд вылö босьтöмöн, социальнöй учреждение лöсьöдö да сöгласуйтö Коми Республикаса й</w:t>
      </w:r>
      <w:r w:rsidR="00317852">
        <w:rPr>
          <w:sz w:val="28"/>
          <w:szCs w:val="28"/>
        </w:rPr>
        <w:t>ö</w:t>
      </w:r>
      <w:r>
        <w:rPr>
          <w:sz w:val="28"/>
          <w:szCs w:val="28"/>
        </w:rPr>
        <w:t>злы отсöг сетан аге</w:t>
      </w:r>
      <w:r w:rsidR="00317852">
        <w:rPr>
          <w:sz w:val="28"/>
          <w:szCs w:val="28"/>
        </w:rPr>
        <w:t>н</w:t>
      </w:r>
      <w:r w:rsidR="009F5AC0">
        <w:rPr>
          <w:sz w:val="28"/>
          <w:szCs w:val="28"/>
        </w:rPr>
        <w:t>т</w:t>
      </w:r>
      <w:r w:rsidR="00317852">
        <w:rPr>
          <w:sz w:val="28"/>
          <w:szCs w:val="28"/>
        </w:rPr>
        <w:t>с</w:t>
      </w:r>
      <w:r>
        <w:rPr>
          <w:sz w:val="28"/>
          <w:szCs w:val="28"/>
        </w:rPr>
        <w:t>твокöд быд торъя услуга сетöм вылö удж рöскод шк</w:t>
      </w:r>
      <w:r w:rsidR="00D93A85">
        <w:rPr>
          <w:sz w:val="28"/>
          <w:szCs w:val="28"/>
        </w:rPr>
        <w:t>а</w:t>
      </w:r>
      <w:r>
        <w:rPr>
          <w:sz w:val="28"/>
          <w:szCs w:val="28"/>
        </w:rPr>
        <w:t>ла</w:t>
      </w:r>
      <w:r w:rsidR="00DE3125">
        <w:rPr>
          <w:sz w:val="28"/>
          <w:szCs w:val="28"/>
        </w:rPr>
        <w:t xml:space="preserve"> (g1, g2, g3...gn) </w:t>
      </w:r>
      <w:r>
        <w:rPr>
          <w:sz w:val="28"/>
          <w:szCs w:val="28"/>
        </w:rPr>
        <w:t>удж рöскод донъялан 10 балла система серти</w:t>
      </w:r>
      <w:r w:rsidR="00DE3125">
        <w:rPr>
          <w:sz w:val="28"/>
          <w:szCs w:val="28"/>
        </w:rPr>
        <w:t xml:space="preserve">. </w:t>
      </w:r>
      <w:r>
        <w:rPr>
          <w:sz w:val="28"/>
          <w:szCs w:val="28"/>
        </w:rPr>
        <w:t>Медся сьöкыд услугаясыс донъявсьöны медся ыджыд баллъяс серти (10), абу ёна сьöкыд – ичöтджык лыдпасöн.</w:t>
      </w:r>
    </w:p>
    <w:p w:rsidR="00DE3125" w:rsidRDefault="00DE3125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Пример.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6278"/>
        <w:gridCol w:w="2410"/>
      </w:tblGrid>
      <w:tr w:rsidR="00DE3125" w:rsidTr="002C3E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0841C5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Д/в № 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0841C5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E3125">
              <w:rPr>
                <w:rFonts w:ascii="Times New Roman" w:hAnsi="Times New Roman" w:cs="Times New Roman"/>
              </w:rPr>
              <w:t>слуг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125" w:rsidRDefault="000841C5" w:rsidP="000841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Услугаяс сетöм вылö удж рöскод, </w:t>
            </w:r>
            <w:r w:rsidR="00DE3125" w:rsidRPr="009B4933">
              <w:rPr>
                <w:rFonts w:ascii="Times New Roman" w:hAnsi="Times New Roman" w:cs="Times New Roman"/>
              </w:rPr>
              <w:t>балл</w:t>
            </w:r>
            <w:r>
              <w:rPr>
                <w:rFonts w:ascii="Times New Roman" w:hAnsi="Times New Roman" w:cs="Times New Roman"/>
              </w:rPr>
              <w:t>ъясöн</w:t>
            </w:r>
            <w:r w:rsidR="00DE3125" w:rsidRPr="009B4933">
              <w:rPr>
                <w:rFonts w:ascii="Times New Roman" w:hAnsi="Times New Roman" w:cs="Times New Roman"/>
              </w:rPr>
              <w:t xml:space="preserve"> (g)</w:t>
            </w:r>
          </w:p>
        </w:tc>
      </w:tr>
      <w:tr w:rsidR="002C3EE1" w:rsidTr="002C3E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Default="002C3EE1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Default="002C3EE1" w:rsidP="002C3E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Сёян-юан, пöсь пажын  гортö ньöбöм да вайöм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Pr="004B5405" w:rsidRDefault="002C3EE1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5405">
              <w:rPr>
                <w:rFonts w:ascii="Times New Roman" w:hAnsi="Times New Roman" w:cs="Times New Roman"/>
              </w:rPr>
              <w:t>10</w:t>
            </w:r>
          </w:p>
        </w:tc>
      </w:tr>
      <w:tr w:rsidR="002C3EE1" w:rsidTr="002C3E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Default="002C3EE1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Pr="00DF6416" w:rsidRDefault="009F5AC0" w:rsidP="002C3E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Сёян дасьты</w:t>
            </w:r>
            <w:r w:rsidR="002C3EE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</w:t>
            </w:r>
            <w:r w:rsidR="002C3EE1">
              <w:rPr>
                <w:rFonts w:ascii="Times New Roman" w:hAnsi="Times New Roman" w:cs="Times New Roman"/>
              </w:rPr>
              <w:t xml:space="preserve"> отсалöм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Pr="004B5405" w:rsidRDefault="002C3EE1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C3EE1" w:rsidTr="002C3E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Default="002C3EE1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Pr="00DF6416" w:rsidRDefault="002C3EE1" w:rsidP="002C3E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Медводз колана абу сёян-юан вузöс гортö ньöбöм да вайöм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Pr="004B5405" w:rsidRDefault="002C3EE1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C3EE1" w:rsidTr="002C3E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Default="002C3EE1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Pr="00DF6416" w:rsidRDefault="002C3EE1" w:rsidP="002C3E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Кöлуй пеславны, химчисткаö, дзоньтавны сдайтöм да бöр найöс вайöм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Pr="004B5405" w:rsidRDefault="002C3EE1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C3EE1" w:rsidTr="002C3E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Default="002C3EE1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Pr="00DF6416" w:rsidRDefault="002C3EE1" w:rsidP="002C3E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Олан жыръяс дзоньтавны отсалöм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Pr="004B5405" w:rsidRDefault="002C3EE1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3EE1" w:rsidTr="002C3E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Default="002C3EE1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Default="002C3EE1" w:rsidP="002C3E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Олан жыръяс пелькöдны отсалöм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Pr="004B5405" w:rsidRDefault="002C3EE1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C3EE1" w:rsidTr="002C3E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Default="002C3EE1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Default="002C3EE1" w:rsidP="002C3E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Оланiн да коммунальнöй услугаясысь мынтысьны отсалöм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Pr="004B5405" w:rsidRDefault="002C3EE1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3EE1" w:rsidTr="002C3E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Default="002C3EE1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Default="002C3EE1" w:rsidP="002C3E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Письмöяс гижны да лыддьыны отсалöм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Pr="004B5405" w:rsidRDefault="002C3EE1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3EE1" w:rsidTr="002C3E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Default="002C3EE1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Default="002C3EE1" w:rsidP="009F5A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Медико-социальнöй экспертиза нуöдн</w:t>
            </w:r>
            <w:r w:rsidR="009F5AC0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отсалöм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Pr="004B5405" w:rsidRDefault="002C3EE1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5405">
              <w:rPr>
                <w:rFonts w:ascii="Times New Roman" w:hAnsi="Times New Roman" w:cs="Times New Roman"/>
              </w:rPr>
              <w:t>5</w:t>
            </w:r>
          </w:p>
        </w:tc>
      </w:tr>
      <w:tr w:rsidR="002C3EE1" w:rsidTr="002C3E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Default="002C3EE1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Default="00021576" w:rsidP="009F5A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Врачь</w:t>
            </w:r>
            <w:r w:rsidR="002C3EE1">
              <w:rPr>
                <w:rFonts w:ascii="Times New Roman" w:hAnsi="Times New Roman" w:cs="Times New Roman"/>
              </w:rPr>
              <w:t>яслöн кывкöртöдъяс серти лекарственнöй средс</w:t>
            </w:r>
            <w:r w:rsidR="009F5AC0">
              <w:rPr>
                <w:rFonts w:ascii="Times New Roman" w:hAnsi="Times New Roman" w:cs="Times New Roman"/>
              </w:rPr>
              <w:t>т</w:t>
            </w:r>
            <w:r w:rsidR="002C3EE1">
              <w:rPr>
                <w:rFonts w:ascii="Times New Roman" w:hAnsi="Times New Roman" w:cs="Times New Roman"/>
              </w:rPr>
              <w:t>воясöн да медицина тöдчанлуна изделиеясöн могмöд</w:t>
            </w:r>
            <w:r w:rsidR="009F5AC0">
              <w:rPr>
                <w:rFonts w:ascii="Times New Roman" w:hAnsi="Times New Roman" w:cs="Times New Roman"/>
              </w:rPr>
              <w:t>ны</w:t>
            </w:r>
            <w:r w:rsidR="002C3EE1">
              <w:rPr>
                <w:rFonts w:ascii="Times New Roman" w:hAnsi="Times New Roman" w:cs="Times New Roman"/>
              </w:rPr>
              <w:t xml:space="preserve"> отсалöм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Pr="004B5405" w:rsidRDefault="002C3EE1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3EE1" w:rsidTr="002C3E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Default="002C3EE1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Default="002C3EE1" w:rsidP="002C3E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Документъяс оформитны отсалöм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Pr="004B5405" w:rsidRDefault="002C3EE1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3EE1" w:rsidTr="002C3E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Default="002C3EE1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Default="002C3EE1" w:rsidP="009F5A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Юридическöй отсöг да правовöй услугаяс босьтн</w:t>
            </w:r>
            <w:r w:rsidR="009F5AC0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отсалöм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1" w:rsidRPr="004B5405" w:rsidRDefault="002C3EE1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DE3125" w:rsidRDefault="00DE3125" w:rsidP="00DE31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3125" w:rsidRPr="00377CB4" w:rsidRDefault="00EE67EC" w:rsidP="00DE312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Пасйöд</w:t>
      </w:r>
      <w:r w:rsidR="00DE3125">
        <w:rPr>
          <w:sz w:val="28"/>
          <w:szCs w:val="28"/>
        </w:rPr>
        <w:t xml:space="preserve">. </w:t>
      </w:r>
      <w:r>
        <w:rPr>
          <w:sz w:val="28"/>
          <w:szCs w:val="28"/>
        </w:rPr>
        <w:t>Уна сикас социальнöй учреждениеясын торъя сикас гарантируйтöм услугаяс сетöм вылö удж рöскодсö донъялöмыс, удж условиеяслысь аслыспöлöслунсö тöд вылö босьтöмöн, вермас т</w:t>
      </w:r>
      <w:r w:rsidR="006D46E2">
        <w:rPr>
          <w:sz w:val="28"/>
          <w:szCs w:val="28"/>
        </w:rPr>
        <w:t>ор</w:t>
      </w:r>
      <w:r>
        <w:rPr>
          <w:sz w:val="28"/>
          <w:szCs w:val="28"/>
        </w:rPr>
        <w:t xml:space="preserve">ъявны </w:t>
      </w:r>
      <w:r w:rsidR="006D46E2">
        <w:rPr>
          <w:sz w:val="28"/>
          <w:szCs w:val="28"/>
        </w:rPr>
        <w:t>тайö примерын вöдитчанаысь</w:t>
      </w:r>
      <w:r w:rsidR="00DE3125">
        <w:rPr>
          <w:sz w:val="28"/>
          <w:szCs w:val="28"/>
        </w:rPr>
        <w:t>.</w:t>
      </w:r>
    </w:p>
    <w:p w:rsidR="00DE3125" w:rsidRPr="00377CB4" w:rsidRDefault="00DE3125" w:rsidP="00DE312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DE3125" w:rsidRDefault="00DE3125" w:rsidP="00DE312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3.2.5. </w:t>
      </w:r>
      <w:r w:rsidR="006D46E2">
        <w:rPr>
          <w:sz w:val="28"/>
          <w:szCs w:val="28"/>
        </w:rPr>
        <w:t>Öти морт вылö шöркодя öти тöлысь чöжöн гарантируйтöм услугаяс сетöм вылö став</w:t>
      </w:r>
      <w:r w:rsidR="00C44B73">
        <w:rPr>
          <w:sz w:val="28"/>
          <w:szCs w:val="28"/>
        </w:rPr>
        <w:t>нас</w:t>
      </w:r>
      <w:r w:rsidR="006D46E2">
        <w:rPr>
          <w:sz w:val="28"/>
          <w:szCs w:val="28"/>
        </w:rPr>
        <w:t xml:space="preserve"> удж рöскодсö арталöм (N</w:t>
      </w:r>
      <w:r w:rsidR="00C44B73" w:rsidRPr="00C44B73">
        <w:rPr>
          <w:sz w:val="28"/>
          <w:szCs w:val="28"/>
        </w:rPr>
        <w:t xml:space="preserve"> </w:t>
      </w:r>
      <w:r w:rsidR="00C44B73">
        <w:rPr>
          <w:sz w:val="28"/>
          <w:szCs w:val="28"/>
        </w:rPr>
        <w:t>став.</w:t>
      </w:r>
      <w:r>
        <w:rPr>
          <w:sz w:val="28"/>
          <w:szCs w:val="28"/>
        </w:rPr>
        <w:t>).</w:t>
      </w:r>
    </w:p>
    <w:p w:rsidR="00DE3125" w:rsidRDefault="006D46E2" w:rsidP="00DE312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Медводз артавсьö торъя сикас гарантируйтöм услугаяс вылö, мый сетсьö öти тöлысь чöжöн, удж рöскодлöн öтувъя ыджда баллъясöн </w:t>
      </w:r>
      <w:r w:rsidR="00DE3125">
        <w:rPr>
          <w:sz w:val="28"/>
          <w:szCs w:val="28"/>
        </w:rPr>
        <w:t xml:space="preserve">(G1, G2, G3...Gn). </w:t>
      </w:r>
      <w:r w:rsidR="00996157">
        <w:rPr>
          <w:sz w:val="28"/>
          <w:szCs w:val="28"/>
        </w:rPr>
        <w:t>Та могысь öтчыдысь сетöм сiйö либö мöд гарантируйтöм услуга вылö удж рöскод лыдпасыс</w:t>
      </w:r>
      <w:r w:rsidR="00DE3125">
        <w:rPr>
          <w:sz w:val="28"/>
          <w:szCs w:val="28"/>
        </w:rPr>
        <w:t xml:space="preserve"> (g) </w:t>
      </w:r>
      <w:r w:rsidR="00996157">
        <w:rPr>
          <w:sz w:val="28"/>
          <w:szCs w:val="28"/>
        </w:rPr>
        <w:t>унаавсьö лыдпас вылö, мый петкöдлö тöлысь чöжöн сiйöс кымынысь вöлi сетöма</w:t>
      </w:r>
      <w:r w:rsidR="00DE3125">
        <w:rPr>
          <w:sz w:val="28"/>
          <w:szCs w:val="28"/>
        </w:rPr>
        <w:t xml:space="preserve"> (t).</w:t>
      </w:r>
    </w:p>
    <w:p w:rsidR="00DE3125" w:rsidRDefault="00DE3125" w:rsidP="00DE312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G = g x t</w:t>
      </w:r>
    </w:p>
    <w:p w:rsidR="00DE3125" w:rsidRDefault="00DE3125" w:rsidP="00DE312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DE3125" w:rsidRDefault="00996157" w:rsidP="00DE312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Тöлысь чöжöн торъя гарантируйтö</w:t>
      </w:r>
      <w:r w:rsidR="00C44B73">
        <w:rPr>
          <w:sz w:val="28"/>
          <w:szCs w:val="28"/>
        </w:rPr>
        <w:t>м услугаяс сетöм вылö удж рöскодлöн мындаыс артмö шöркодя тöлысьнас öти мортöс могмöдöм вылö баллъясöн став удж рöскодсö öтувтöмöн</w:t>
      </w:r>
      <w:r w:rsidR="00DE3125">
        <w:rPr>
          <w:sz w:val="28"/>
          <w:szCs w:val="28"/>
        </w:rPr>
        <w:t>:</w:t>
      </w:r>
    </w:p>
    <w:p w:rsidR="00DE3125" w:rsidRDefault="00C44B73" w:rsidP="00DE312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N став</w:t>
      </w:r>
      <w:r w:rsidR="00DE3125">
        <w:rPr>
          <w:sz w:val="28"/>
          <w:szCs w:val="28"/>
        </w:rPr>
        <w:t>. = G1 + G2 + G3...+Gn</w:t>
      </w:r>
    </w:p>
    <w:p w:rsidR="00DE3125" w:rsidRDefault="00DE3125" w:rsidP="00DE31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a"/>
        <w:tblW w:w="9713" w:type="dxa"/>
        <w:tblLayout w:type="fixed"/>
        <w:tblLook w:val="01E0"/>
      </w:tblPr>
      <w:tblGrid>
        <w:gridCol w:w="675"/>
        <w:gridCol w:w="3402"/>
        <w:gridCol w:w="1752"/>
        <w:gridCol w:w="1934"/>
        <w:gridCol w:w="1950"/>
      </w:tblGrid>
      <w:tr w:rsidR="00DE3125" w:rsidTr="00C44B73">
        <w:tc>
          <w:tcPr>
            <w:tcW w:w="675" w:type="dxa"/>
          </w:tcPr>
          <w:p w:rsidR="00DE3125" w:rsidRPr="00060E58" w:rsidRDefault="00C44B73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Д/в № </w:t>
            </w:r>
          </w:p>
        </w:tc>
        <w:tc>
          <w:tcPr>
            <w:tcW w:w="3402" w:type="dxa"/>
          </w:tcPr>
          <w:p w:rsidR="00DE3125" w:rsidRPr="00060E58" w:rsidRDefault="00C44B73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E3125" w:rsidRPr="00060E58">
              <w:rPr>
                <w:rFonts w:ascii="Times New Roman" w:hAnsi="Times New Roman" w:cs="Times New Roman"/>
              </w:rPr>
              <w:t>слуг</w:t>
            </w:r>
            <w:r>
              <w:rPr>
                <w:rFonts w:ascii="Times New Roman" w:hAnsi="Times New Roman" w:cs="Times New Roman"/>
              </w:rPr>
              <w:t>аяс</w:t>
            </w:r>
          </w:p>
        </w:tc>
        <w:tc>
          <w:tcPr>
            <w:tcW w:w="1752" w:type="dxa"/>
          </w:tcPr>
          <w:p w:rsidR="00DE3125" w:rsidRPr="00060E58" w:rsidRDefault="00C44B73" w:rsidP="00C44B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Тöлысьнас услуга лыд</w:t>
            </w:r>
            <w:r w:rsidR="00DE3125">
              <w:rPr>
                <w:sz w:val="28"/>
                <w:szCs w:val="28"/>
              </w:rPr>
              <w:t xml:space="preserve"> (t)</w:t>
            </w:r>
          </w:p>
        </w:tc>
        <w:tc>
          <w:tcPr>
            <w:tcW w:w="1934" w:type="dxa"/>
          </w:tcPr>
          <w:p w:rsidR="00DE3125" w:rsidRPr="00450042" w:rsidRDefault="00C44B73" w:rsidP="00C44B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 сетöм вылö удж рöскод</w:t>
            </w:r>
            <w:r w:rsidR="00DE3125" w:rsidRPr="00450042">
              <w:rPr>
                <w:sz w:val="28"/>
                <w:szCs w:val="28"/>
              </w:rPr>
              <w:t>, балл</w:t>
            </w:r>
            <w:r>
              <w:rPr>
                <w:sz w:val="28"/>
                <w:szCs w:val="28"/>
              </w:rPr>
              <w:t>ъясöн</w:t>
            </w:r>
            <w:r w:rsidR="00DE3125">
              <w:rPr>
                <w:sz w:val="28"/>
                <w:szCs w:val="28"/>
              </w:rPr>
              <w:t xml:space="preserve"> (g)</w:t>
            </w:r>
          </w:p>
        </w:tc>
        <w:tc>
          <w:tcPr>
            <w:tcW w:w="1950" w:type="dxa"/>
          </w:tcPr>
          <w:p w:rsidR="00DE3125" w:rsidRPr="00060E58" w:rsidRDefault="00C44B73" w:rsidP="00C44B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Тöлысьнас удж рöскод</w:t>
            </w:r>
            <w:r w:rsidR="00DE3125">
              <w:rPr>
                <w:sz w:val="28"/>
                <w:szCs w:val="28"/>
              </w:rPr>
              <w:t xml:space="preserve"> (G)</w:t>
            </w:r>
          </w:p>
        </w:tc>
      </w:tr>
      <w:tr w:rsidR="00021576" w:rsidTr="00C44B73">
        <w:tc>
          <w:tcPr>
            <w:tcW w:w="675" w:type="dxa"/>
          </w:tcPr>
          <w:p w:rsidR="00021576" w:rsidRDefault="00021576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021576" w:rsidRDefault="00021576" w:rsidP="009961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Сёян-юан, пöсь пажын  гортö ньöбöм да вайöм</w:t>
            </w:r>
          </w:p>
        </w:tc>
        <w:tc>
          <w:tcPr>
            <w:tcW w:w="1752" w:type="dxa"/>
          </w:tcPr>
          <w:p w:rsidR="00021576" w:rsidRDefault="00021576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34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021576" w:rsidTr="00C44B73">
        <w:tc>
          <w:tcPr>
            <w:tcW w:w="675" w:type="dxa"/>
          </w:tcPr>
          <w:p w:rsidR="00021576" w:rsidRDefault="00021576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021576" w:rsidRPr="00DF6416" w:rsidRDefault="00021576" w:rsidP="009F5A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Сёян дасьтын</w:t>
            </w:r>
            <w:r w:rsidR="009F5AC0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отсалöм</w:t>
            </w:r>
          </w:p>
        </w:tc>
        <w:tc>
          <w:tcPr>
            <w:tcW w:w="1752" w:type="dxa"/>
          </w:tcPr>
          <w:p w:rsidR="00021576" w:rsidRDefault="00021576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21576" w:rsidTr="00C44B73">
        <w:tc>
          <w:tcPr>
            <w:tcW w:w="675" w:type="dxa"/>
          </w:tcPr>
          <w:p w:rsidR="00021576" w:rsidRDefault="00021576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:rsidR="00021576" w:rsidRPr="00DF6416" w:rsidRDefault="00021576" w:rsidP="009961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Медводз колана абу сёян-юан вузöс гортö ньöбöм да вайöм</w:t>
            </w:r>
          </w:p>
        </w:tc>
        <w:tc>
          <w:tcPr>
            <w:tcW w:w="1752" w:type="dxa"/>
          </w:tcPr>
          <w:p w:rsidR="00021576" w:rsidRDefault="00021576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4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21576" w:rsidTr="00C44B73">
        <w:tc>
          <w:tcPr>
            <w:tcW w:w="675" w:type="dxa"/>
          </w:tcPr>
          <w:p w:rsidR="00021576" w:rsidRDefault="00021576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021576" w:rsidRPr="00DF6416" w:rsidRDefault="00021576" w:rsidP="009961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Кöлуй пеславны, химчисткаö, дзоньтавны сдайтöм да бöр найöс </w:t>
            </w:r>
            <w:r>
              <w:rPr>
                <w:rFonts w:ascii="Times New Roman" w:hAnsi="Times New Roman" w:cs="Times New Roman"/>
              </w:rPr>
              <w:lastRenderedPageBreak/>
              <w:t>вайöм</w:t>
            </w:r>
          </w:p>
        </w:tc>
        <w:tc>
          <w:tcPr>
            <w:tcW w:w="1752" w:type="dxa"/>
          </w:tcPr>
          <w:p w:rsidR="00021576" w:rsidRDefault="00021576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34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1576" w:rsidTr="00C44B73">
        <w:tc>
          <w:tcPr>
            <w:tcW w:w="675" w:type="dxa"/>
          </w:tcPr>
          <w:p w:rsidR="00021576" w:rsidRDefault="00021576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402" w:type="dxa"/>
          </w:tcPr>
          <w:p w:rsidR="00021576" w:rsidRPr="00DF6416" w:rsidRDefault="00021576" w:rsidP="009961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Олан жыръяс дзоньтавны отсалöм</w:t>
            </w:r>
          </w:p>
        </w:tc>
        <w:tc>
          <w:tcPr>
            <w:tcW w:w="1752" w:type="dxa"/>
          </w:tcPr>
          <w:p w:rsidR="00021576" w:rsidRDefault="00021576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1576" w:rsidTr="00C44B73">
        <w:tc>
          <w:tcPr>
            <w:tcW w:w="675" w:type="dxa"/>
          </w:tcPr>
          <w:p w:rsidR="00021576" w:rsidRDefault="00021576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021576" w:rsidRDefault="00021576" w:rsidP="009961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Олан жыръяс пелькöдны отсалöм</w:t>
            </w:r>
          </w:p>
        </w:tc>
        <w:tc>
          <w:tcPr>
            <w:tcW w:w="1752" w:type="dxa"/>
          </w:tcPr>
          <w:p w:rsidR="00021576" w:rsidRDefault="00021576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21576" w:rsidTr="00C44B73">
        <w:tc>
          <w:tcPr>
            <w:tcW w:w="675" w:type="dxa"/>
          </w:tcPr>
          <w:p w:rsidR="00021576" w:rsidRDefault="00021576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:rsidR="00021576" w:rsidRDefault="00021576" w:rsidP="009961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Оланiн да коммунальнöй услугаясысь мынтысьны отсалöм</w:t>
            </w:r>
          </w:p>
        </w:tc>
        <w:tc>
          <w:tcPr>
            <w:tcW w:w="1752" w:type="dxa"/>
          </w:tcPr>
          <w:p w:rsidR="00021576" w:rsidRDefault="00021576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1576" w:rsidTr="00C44B73">
        <w:tc>
          <w:tcPr>
            <w:tcW w:w="675" w:type="dxa"/>
          </w:tcPr>
          <w:p w:rsidR="00021576" w:rsidRDefault="00021576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</w:tcPr>
          <w:p w:rsidR="00021576" w:rsidRDefault="00021576" w:rsidP="009961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Письмöяс гижны да лыддьыны отсалöм</w:t>
            </w:r>
          </w:p>
        </w:tc>
        <w:tc>
          <w:tcPr>
            <w:tcW w:w="1752" w:type="dxa"/>
          </w:tcPr>
          <w:p w:rsidR="00021576" w:rsidRDefault="00021576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1576" w:rsidTr="00C44B73">
        <w:tc>
          <w:tcPr>
            <w:tcW w:w="675" w:type="dxa"/>
          </w:tcPr>
          <w:p w:rsidR="00021576" w:rsidRDefault="00021576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</w:tcPr>
          <w:p w:rsidR="00021576" w:rsidRDefault="00021576" w:rsidP="009F5A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Медико-социальнöй экспертиза нуöдн</w:t>
            </w:r>
            <w:r w:rsidR="009F5AC0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отсалöм</w:t>
            </w:r>
          </w:p>
        </w:tc>
        <w:tc>
          <w:tcPr>
            <w:tcW w:w="1752" w:type="dxa"/>
          </w:tcPr>
          <w:p w:rsidR="00021576" w:rsidRDefault="00021576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21576" w:rsidTr="00C44B73">
        <w:tc>
          <w:tcPr>
            <w:tcW w:w="675" w:type="dxa"/>
          </w:tcPr>
          <w:p w:rsidR="00021576" w:rsidRDefault="00021576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</w:tcPr>
          <w:p w:rsidR="00021576" w:rsidRDefault="00021576" w:rsidP="009F5A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Врачьяслöн кывкöртöдъяс серти лекарственнöй средс</w:t>
            </w:r>
            <w:r w:rsidR="009F5AC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воясöн да медицина тöдчанлуна изделиеясöн могмöдн</w:t>
            </w:r>
            <w:r w:rsidR="009F5AC0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отсалöм</w:t>
            </w:r>
          </w:p>
        </w:tc>
        <w:tc>
          <w:tcPr>
            <w:tcW w:w="1752" w:type="dxa"/>
          </w:tcPr>
          <w:p w:rsidR="00021576" w:rsidRDefault="00021576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4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21576" w:rsidTr="00C44B73">
        <w:tc>
          <w:tcPr>
            <w:tcW w:w="675" w:type="dxa"/>
          </w:tcPr>
          <w:p w:rsidR="00021576" w:rsidRDefault="00021576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</w:tcPr>
          <w:p w:rsidR="00021576" w:rsidRDefault="00021576" w:rsidP="009961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Документъяс оформитны отсалöм</w:t>
            </w:r>
          </w:p>
        </w:tc>
        <w:tc>
          <w:tcPr>
            <w:tcW w:w="1752" w:type="dxa"/>
          </w:tcPr>
          <w:p w:rsidR="00021576" w:rsidRDefault="00021576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21576" w:rsidTr="00C44B73">
        <w:tc>
          <w:tcPr>
            <w:tcW w:w="675" w:type="dxa"/>
          </w:tcPr>
          <w:p w:rsidR="00021576" w:rsidRDefault="00021576" w:rsidP="00DE31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2" w:type="dxa"/>
          </w:tcPr>
          <w:p w:rsidR="00021576" w:rsidRDefault="00021576" w:rsidP="009F5A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Юридическöй отсöг да правовöй услугаяс босьтн</w:t>
            </w:r>
            <w:r w:rsidR="009F5AC0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отсалöм</w:t>
            </w:r>
          </w:p>
        </w:tc>
        <w:tc>
          <w:tcPr>
            <w:tcW w:w="1752" w:type="dxa"/>
          </w:tcPr>
          <w:p w:rsidR="00021576" w:rsidRDefault="00021576" w:rsidP="00DE31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021576" w:rsidRDefault="00021576" w:rsidP="00DE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3125" w:rsidRDefault="00DE3125" w:rsidP="00DE31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3125" w:rsidRDefault="00352D6A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Ставнас N став. — 312 балл</w:t>
      </w:r>
      <w:r w:rsidR="00DE3125">
        <w:rPr>
          <w:sz w:val="28"/>
          <w:szCs w:val="28"/>
        </w:rPr>
        <w:t>.</w:t>
      </w:r>
    </w:p>
    <w:p w:rsidR="00DE3125" w:rsidRDefault="00DE3125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E3125" w:rsidRDefault="00DE3125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3.2.6. </w:t>
      </w:r>
      <w:r w:rsidR="0079541F">
        <w:rPr>
          <w:sz w:val="28"/>
          <w:szCs w:val="28"/>
        </w:rPr>
        <w:t>Удж рöскодлöн öти баллысь донсö арталöм</w:t>
      </w:r>
      <w:r>
        <w:rPr>
          <w:sz w:val="28"/>
          <w:szCs w:val="28"/>
        </w:rPr>
        <w:t>.</w:t>
      </w:r>
    </w:p>
    <w:p w:rsidR="00DE3125" w:rsidRDefault="0079541F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Удж рöскодлöн öти баллысь донсö </w:t>
      </w:r>
      <w:r w:rsidR="00DE3125">
        <w:rPr>
          <w:sz w:val="28"/>
          <w:szCs w:val="28"/>
        </w:rPr>
        <w:t xml:space="preserve">(Z) </w:t>
      </w:r>
      <w:r>
        <w:rPr>
          <w:sz w:val="28"/>
          <w:szCs w:val="28"/>
        </w:rPr>
        <w:t xml:space="preserve">арталöны </w:t>
      </w:r>
      <w:r w:rsidR="00A87218">
        <w:rPr>
          <w:sz w:val="28"/>
          <w:szCs w:val="28"/>
        </w:rPr>
        <w:t>тöлысьнас öти мортöс могмöдöм вылö шöр рöскодсö (S морт</w:t>
      </w:r>
      <w:r w:rsidR="00DE3125">
        <w:rPr>
          <w:sz w:val="28"/>
          <w:szCs w:val="28"/>
        </w:rPr>
        <w:t xml:space="preserve">) </w:t>
      </w:r>
      <w:r w:rsidR="00A87218">
        <w:rPr>
          <w:sz w:val="28"/>
          <w:szCs w:val="28"/>
        </w:rPr>
        <w:t>тöлысьнас öти мортöс могмöдöм вылö ставнас удж рöскод мында вылö юкöмöн</w:t>
      </w:r>
      <w:r w:rsidR="00DE3125">
        <w:rPr>
          <w:sz w:val="28"/>
          <w:szCs w:val="28"/>
        </w:rPr>
        <w:t xml:space="preserve"> (N общ.):</w:t>
      </w:r>
    </w:p>
    <w:p w:rsidR="00DE3125" w:rsidRPr="00352D6A" w:rsidRDefault="00352D6A" w:rsidP="00DE3125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>
        <w:rPr>
          <w:rFonts w:ascii="Times New Roman" w:hAnsi="Times New Roman" w:cs="Times New Roman"/>
          <w:sz w:val="28"/>
          <w:szCs w:val="28"/>
        </w:rPr>
        <w:t>S морт</w:t>
      </w:r>
      <w:r w:rsidR="00DE3125" w:rsidRPr="00352D6A">
        <w:rPr>
          <w:rFonts w:ascii="Times New Roman" w:hAnsi="Times New Roman" w:cs="Times New Roman"/>
          <w:sz w:val="28"/>
          <w:szCs w:val="28"/>
        </w:rPr>
        <w:t>.</w:t>
      </w:r>
    </w:p>
    <w:p w:rsidR="00DE3125" w:rsidRPr="00352D6A" w:rsidRDefault="00DE3125" w:rsidP="00DE3125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D6A">
        <w:rPr>
          <w:rFonts w:ascii="Times New Roman" w:hAnsi="Times New Roman" w:cs="Times New Roman"/>
          <w:sz w:val="28"/>
          <w:szCs w:val="28"/>
        </w:rPr>
        <w:t xml:space="preserve">     Z = ------</w:t>
      </w:r>
    </w:p>
    <w:p w:rsidR="00DE3125" w:rsidRPr="00352D6A" w:rsidRDefault="00DE3125" w:rsidP="00DE3125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D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2D6A">
        <w:rPr>
          <w:rFonts w:ascii="Times New Roman" w:hAnsi="Times New Roman" w:cs="Times New Roman"/>
          <w:sz w:val="28"/>
          <w:szCs w:val="28"/>
        </w:rPr>
        <w:t xml:space="preserve">   N став</w:t>
      </w:r>
      <w:r w:rsidRPr="00352D6A">
        <w:rPr>
          <w:rFonts w:ascii="Times New Roman" w:hAnsi="Times New Roman" w:cs="Times New Roman"/>
          <w:sz w:val="28"/>
          <w:szCs w:val="28"/>
        </w:rPr>
        <w:t>.</w:t>
      </w:r>
    </w:p>
    <w:p w:rsidR="00DE3125" w:rsidRDefault="00DE3125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Пример.</w:t>
      </w:r>
    </w:p>
    <w:p w:rsidR="00DE3125" w:rsidRPr="00352D6A" w:rsidRDefault="00352D6A" w:rsidP="00DE3125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>
        <w:rPr>
          <w:rFonts w:ascii="Times New Roman" w:hAnsi="Times New Roman" w:cs="Times New Roman"/>
          <w:sz w:val="28"/>
          <w:szCs w:val="28"/>
        </w:rPr>
        <w:t>800 шайт</w:t>
      </w:r>
    </w:p>
    <w:p w:rsidR="00DE3125" w:rsidRPr="00352D6A" w:rsidRDefault="00352D6A" w:rsidP="00DE3125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Z = -------- = 2,56 шайт</w:t>
      </w:r>
    </w:p>
    <w:p w:rsidR="00DE3125" w:rsidRPr="00352D6A" w:rsidRDefault="00DE3125" w:rsidP="00DE3125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D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2D6A">
        <w:rPr>
          <w:rFonts w:ascii="Times New Roman" w:hAnsi="Times New Roman" w:cs="Times New Roman"/>
          <w:sz w:val="28"/>
          <w:szCs w:val="28"/>
        </w:rPr>
        <w:t xml:space="preserve">   </w:t>
      </w:r>
      <w:r w:rsidRPr="00352D6A">
        <w:rPr>
          <w:rFonts w:ascii="Times New Roman" w:hAnsi="Times New Roman" w:cs="Times New Roman"/>
          <w:sz w:val="28"/>
          <w:szCs w:val="28"/>
        </w:rPr>
        <w:t>312 балл</w:t>
      </w:r>
    </w:p>
    <w:p w:rsidR="00DE3125" w:rsidRDefault="00DE3125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E3125" w:rsidRPr="002678B1" w:rsidRDefault="00DE3125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678B1">
        <w:rPr>
          <w:sz w:val="28"/>
          <w:szCs w:val="28"/>
        </w:rPr>
        <w:t>.2</w:t>
      </w:r>
      <w:r>
        <w:rPr>
          <w:sz w:val="28"/>
          <w:szCs w:val="28"/>
        </w:rPr>
        <w:t>.7. </w:t>
      </w:r>
      <w:r w:rsidR="00172192">
        <w:rPr>
          <w:sz w:val="28"/>
          <w:szCs w:val="28"/>
        </w:rPr>
        <w:t>Тöлысьнас торъя сикас гарантируйтöм услугалысь донсö арталöм</w:t>
      </w:r>
      <w:r w:rsidRPr="002678B1">
        <w:rPr>
          <w:sz w:val="28"/>
          <w:szCs w:val="28"/>
        </w:rPr>
        <w:t>.</w:t>
      </w:r>
    </w:p>
    <w:p w:rsidR="00DE3125" w:rsidRPr="00304E6B" w:rsidRDefault="00172192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Торъя сикас гарантируйтöм услугалöн тöлысся доныс</w:t>
      </w:r>
      <w:r w:rsidR="00DE3125" w:rsidRPr="00304E6B">
        <w:rPr>
          <w:sz w:val="28"/>
          <w:szCs w:val="28"/>
        </w:rPr>
        <w:t xml:space="preserve"> </w:t>
      </w:r>
      <w:r w:rsidR="00DE3125">
        <w:rPr>
          <w:sz w:val="28"/>
          <w:szCs w:val="28"/>
        </w:rPr>
        <w:t>(</w:t>
      </w:r>
      <w:r w:rsidR="00DE3125" w:rsidRPr="00304E6B">
        <w:rPr>
          <w:sz w:val="28"/>
          <w:szCs w:val="28"/>
        </w:rPr>
        <w:t>Hn</w:t>
      </w:r>
      <w:r w:rsidR="00DE312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артавсьö удж рöскодлöн öти баллысь донсö </w:t>
      </w:r>
      <w:r w:rsidR="00DE3125">
        <w:rPr>
          <w:sz w:val="28"/>
          <w:szCs w:val="28"/>
        </w:rPr>
        <w:t>(</w:t>
      </w:r>
      <w:r w:rsidR="00DE3125" w:rsidRPr="00304E6B">
        <w:rPr>
          <w:sz w:val="28"/>
          <w:szCs w:val="28"/>
        </w:rPr>
        <w:t>Z</w:t>
      </w:r>
      <w:r w:rsidR="00DE312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тöлысьнас тайö гарантируйтöм услуга сетöм вылö удж рöскодлöн öтувъя ыджда вылö унаалöмöн </w:t>
      </w:r>
      <w:r w:rsidR="00DE3125">
        <w:rPr>
          <w:sz w:val="28"/>
          <w:szCs w:val="28"/>
        </w:rPr>
        <w:t>(</w:t>
      </w:r>
      <w:r w:rsidR="00DE3125" w:rsidRPr="00304E6B">
        <w:rPr>
          <w:sz w:val="28"/>
          <w:szCs w:val="28"/>
        </w:rPr>
        <w:t>Gn</w:t>
      </w:r>
      <w:r w:rsidR="00DE3125">
        <w:rPr>
          <w:sz w:val="28"/>
          <w:szCs w:val="28"/>
        </w:rPr>
        <w:t>)</w:t>
      </w:r>
      <w:r w:rsidR="00DE3125" w:rsidRPr="00304E6B">
        <w:rPr>
          <w:sz w:val="28"/>
          <w:szCs w:val="28"/>
        </w:rPr>
        <w:t>:</w:t>
      </w:r>
    </w:p>
    <w:p w:rsidR="00DE3125" w:rsidRDefault="00DE3125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04E6B">
        <w:rPr>
          <w:sz w:val="28"/>
          <w:szCs w:val="28"/>
        </w:rPr>
        <w:t>Hn = Z x Gn</w:t>
      </w:r>
    </w:p>
    <w:p w:rsidR="00DE3125" w:rsidRPr="00304E6B" w:rsidRDefault="00DE3125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E3125" w:rsidRPr="00304E6B" w:rsidRDefault="00DE3125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0841C5">
        <w:rPr>
          <w:sz w:val="28"/>
          <w:szCs w:val="28"/>
        </w:rPr>
        <w:t xml:space="preserve"> вылö</w:t>
      </w:r>
      <w:r>
        <w:rPr>
          <w:sz w:val="28"/>
          <w:szCs w:val="28"/>
        </w:rPr>
        <w:t xml:space="preserve">. </w:t>
      </w:r>
      <w:r w:rsidR="00ED2A73" w:rsidRPr="00ED2A73">
        <w:rPr>
          <w:sz w:val="28"/>
          <w:szCs w:val="28"/>
        </w:rPr>
        <w:t>Сёян-юан, пöсь пажын гортö ньöбöм да вайöм</w:t>
      </w:r>
      <w:r w:rsidR="00ED2A73" w:rsidRPr="00304E6B">
        <w:rPr>
          <w:sz w:val="28"/>
          <w:szCs w:val="28"/>
        </w:rPr>
        <w:t xml:space="preserve"> </w:t>
      </w:r>
      <w:r w:rsidR="00ED2A73">
        <w:rPr>
          <w:sz w:val="28"/>
          <w:szCs w:val="28"/>
        </w:rPr>
        <w:t>кузя услугалöн доныс тöлысьнас татшöм рöштшöт серти лоö 460,8 шайт. (2,56 шайт</w:t>
      </w:r>
      <w:r>
        <w:rPr>
          <w:sz w:val="28"/>
          <w:szCs w:val="28"/>
        </w:rPr>
        <w:t> </w:t>
      </w:r>
      <w:r w:rsidRPr="00304E6B">
        <w:rPr>
          <w:sz w:val="28"/>
          <w:szCs w:val="28"/>
        </w:rPr>
        <w:t>х</w:t>
      </w:r>
      <w:r>
        <w:rPr>
          <w:sz w:val="28"/>
          <w:szCs w:val="28"/>
        </w:rPr>
        <w:t> </w:t>
      </w:r>
      <w:r w:rsidRPr="00304E6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04E6B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="00ED2A73">
        <w:rPr>
          <w:sz w:val="28"/>
          <w:szCs w:val="28"/>
        </w:rPr>
        <w:t>балл</w:t>
      </w:r>
      <w:r w:rsidRPr="00304E6B">
        <w:rPr>
          <w:sz w:val="28"/>
          <w:szCs w:val="28"/>
        </w:rPr>
        <w:t xml:space="preserve">), а </w:t>
      </w:r>
      <w:r w:rsidR="008E1C97">
        <w:rPr>
          <w:sz w:val="28"/>
          <w:szCs w:val="28"/>
        </w:rPr>
        <w:t>олан жыръяс пелькöдны отсалöм кузя услугалöн доныс</w:t>
      </w:r>
      <w:r>
        <w:rPr>
          <w:sz w:val="28"/>
          <w:szCs w:val="28"/>
        </w:rPr>
        <w:t> </w:t>
      </w:r>
      <w:r w:rsidR="008E1C97">
        <w:rPr>
          <w:sz w:val="28"/>
          <w:szCs w:val="28"/>
        </w:rPr>
        <w:t>– 102,4 шайт</w:t>
      </w:r>
      <w:r>
        <w:rPr>
          <w:sz w:val="28"/>
          <w:szCs w:val="28"/>
        </w:rPr>
        <w:t xml:space="preserve"> (2,56 </w:t>
      </w:r>
      <w:r w:rsidR="008E1C97">
        <w:rPr>
          <w:sz w:val="28"/>
          <w:szCs w:val="28"/>
        </w:rPr>
        <w:t>шайт</w:t>
      </w:r>
      <w:r>
        <w:rPr>
          <w:sz w:val="28"/>
          <w:szCs w:val="28"/>
        </w:rPr>
        <w:t> </w:t>
      </w:r>
      <w:r w:rsidRPr="00304E6B"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40 </w:t>
      </w:r>
      <w:r w:rsidR="008E1C97">
        <w:rPr>
          <w:sz w:val="28"/>
          <w:szCs w:val="28"/>
        </w:rPr>
        <w:t>балл</w:t>
      </w:r>
      <w:r w:rsidRPr="00304E6B">
        <w:rPr>
          <w:sz w:val="28"/>
          <w:szCs w:val="28"/>
        </w:rPr>
        <w:t>).</w:t>
      </w:r>
    </w:p>
    <w:p w:rsidR="00DE3125" w:rsidRPr="00304E6B" w:rsidRDefault="004A3DF5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Сэк жö, став гарантируйтöм услугалöн доныс, мый сетсьö öти тöлысь чöжöн</w:t>
      </w:r>
      <w:r w:rsidR="00DE3125" w:rsidRPr="00304E6B">
        <w:rPr>
          <w:sz w:val="28"/>
          <w:szCs w:val="28"/>
        </w:rPr>
        <w:t xml:space="preserve"> (Н</w:t>
      </w:r>
      <w:r w:rsidR="00DE3125">
        <w:rPr>
          <w:sz w:val="28"/>
          <w:szCs w:val="28"/>
        </w:rPr>
        <w:t>1 </w:t>
      </w:r>
      <w:r w:rsidR="00DE3125" w:rsidRPr="00304E6B">
        <w:rPr>
          <w:sz w:val="28"/>
          <w:szCs w:val="28"/>
        </w:rPr>
        <w:t>+</w:t>
      </w:r>
      <w:r w:rsidR="00DE3125">
        <w:rPr>
          <w:sz w:val="28"/>
          <w:szCs w:val="28"/>
        </w:rPr>
        <w:t> </w:t>
      </w:r>
      <w:r w:rsidR="00DE3125" w:rsidRPr="00304E6B">
        <w:rPr>
          <w:sz w:val="28"/>
          <w:szCs w:val="28"/>
        </w:rPr>
        <w:t>Н2</w:t>
      </w:r>
      <w:r w:rsidR="00DE3125">
        <w:rPr>
          <w:sz w:val="28"/>
          <w:szCs w:val="28"/>
        </w:rPr>
        <w:t> </w:t>
      </w:r>
      <w:r w:rsidR="00DE3125" w:rsidRPr="00304E6B">
        <w:rPr>
          <w:sz w:val="28"/>
          <w:szCs w:val="28"/>
        </w:rPr>
        <w:t>+</w:t>
      </w:r>
      <w:r w:rsidR="00DE3125">
        <w:rPr>
          <w:sz w:val="28"/>
          <w:szCs w:val="28"/>
        </w:rPr>
        <w:t> </w:t>
      </w:r>
      <w:r w:rsidR="00DE3125" w:rsidRPr="00304E6B">
        <w:rPr>
          <w:sz w:val="28"/>
          <w:szCs w:val="28"/>
        </w:rPr>
        <w:t>Н3...</w:t>
      </w:r>
      <w:r w:rsidR="00DE3125">
        <w:rPr>
          <w:sz w:val="28"/>
          <w:szCs w:val="28"/>
        </w:rPr>
        <w:t>+</w:t>
      </w:r>
      <w:r w:rsidR="00DE3125" w:rsidRPr="00304E6B">
        <w:rPr>
          <w:sz w:val="28"/>
          <w:szCs w:val="28"/>
        </w:rPr>
        <w:t xml:space="preserve">Нn), </w:t>
      </w:r>
      <w:r>
        <w:rPr>
          <w:sz w:val="28"/>
          <w:szCs w:val="28"/>
        </w:rPr>
        <w:t>лоö тöлысьнас öти мортöс могмöдöм вылö рöскод ыджда</w:t>
      </w:r>
      <w:r w:rsidR="00DE3125" w:rsidRPr="00304E6B">
        <w:rPr>
          <w:sz w:val="28"/>
          <w:szCs w:val="28"/>
        </w:rPr>
        <w:t xml:space="preserve">, </w:t>
      </w:r>
      <w:r>
        <w:rPr>
          <w:sz w:val="28"/>
          <w:szCs w:val="28"/>
        </w:rPr>
        <w:t>м.н</w:t>
      </w:r>
      <w:r w:rsidR="00DE3125" w:rsidRPr="00304E6B">
        <w:rPr>
          <w:sz w:val="28"/>
          <w:szCs w:val="28"/>
        </w:rPr>
        <w:t>. 80</w:t>
      </w:r>
      <w:r w:rsidR="00DE3125">
        <w:rPr>
          <w:sz w:val="28"/>
          <w:szCs w:val="28"/>
        </w:rPr>
        <w:t>0</w:t>
      </w:r>
      <w:r w:rsidR="00DE3125" w:rsidRPr="00304E6B">
        <w:rPr>
          <w:sz w:val="28"/>
          <w:szCs w:val="28"/>
        </w:rPr>
        <w:t xml:space="preserve"> </w:t>
      </w:r>
      <w:r>
        <w:rPr>
          <w:sz w:val="28"/>
          <w:szCs w:val="28"/>
        </w:rPr>
        <w:t>шайт</w:t>
      </w:r>
      <w:r w:rsidR="00DE3125" w:rsidRPr="00304E6B">
        <w:rPr>
          <w:sz w:val="28"/>
          <w:szCs w:val="28"/>
        </w:rPr>
        <w:t>.</w:t>
      </w:r>
    </w:p>
    <w:p w:rsidR="00DE3125" w:rsidRPr="00304E6B" w:rsidRDefault="00DE3125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E3125" w:rsidRPr="00F71D65" w:rsidRDefault="00DE3125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E14A5">
        <w:rPr>
          <w:sz w:val="28"/>
          <w:szCs w:val="28"/>
        </w:rPr>
        <w:t>.2</w:t>
      </w:r>
      <w:r>
        <w:rPr>
          <w:sz w:val="28"/>
          <w:szCs w:val="28"/>
        </w:rPr>
        <w:t>.8. </w:t>
      </w:r>
      <w:r w:rsidR="004A3DF5">
        <w:rPr>
          <w:sz w:val="28"/>
          <w:szCs w:val="28"/>
        </w:rPr>
        <w:t>Öтчыдысь сетан гарантируйтöм услуга вылö тариф арталöм</w:t>
      </w:r>
      <w:r w:rsidRPr="001E14A5">
        <w:rPr>
          <w:sz w:val="28"/>
          <w:szCs w:val="28"/>
        </w:rPr>
        <w:t>.</w:t>
      </w:r>
    </w:p>
    <w:p w:rsidR="00DE3125" w:rsidRPr="001E14A5" w:rsidRDefault="004A3DF5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Öтчыдысь сетан торъя сикас гарантируйтöм услуга вылö тариф (</w:t>
      </w:r>
      <w:r w:rsidR="00DE3125">
        <w:rPr>
          <w:sz w:val="28"/>
          <w:szCs w:val="28"/>
        </w:rPr>
        <w:t>h </w:t>
      </w:r>
      <w:r w:rsidR="00B4663D">
        <w:rPr>
          <w:sz w:val="28"/>
          <w:szCs w:val="28"/>
        </w:rPr>
        <w:t>öтч.</w:t>
      </w:r>
      <w:r w:rsidR="00DE3125" w:rsidRPr="00F71D65">
        <w:rPr>
          <w:sz w:val="28"/>
          <w:szCs w:val="28"/>
        </w:rPr>
        <w:t xml:space="preserve">) </w:t>
      </w:r>
      <w:r>
        <w:rPr>
          <w:sz w:val="28"/>
          <w:szCs w:val="28"/>
        </w:rPr>
        <w:t>артавсьö тöлысьнас сылысь донсö</w:t>
      </w:r>
      <w:r w:rsidR="00DE3125" w:rsidRPr="001E14A5">
        <w:rPr>
          <w:sz w:val="28"/>
          <w:szCs w:val="28"/>
        </w:rPr>
        <w:t xml:space="preserve"> (</w:t>
      </w:r>
      <w:r w:rsidR="00DE3125" w:rsidRPr="00304E6B">
        <w:rPr>
          <w:sz w:val="28"/>
          <w:szCs w:val="28"/>
        </w:rPr>
        <w:t>Н</w:t>
      </w:r>
      <w:r w:rsidR="00DE3125" w:rsidRPr="001E14A5">
        <w:rPr>
          <w:sz w:val="28"/>
          <w:szCs w:val="28"/>
        </w:rPr>
        <w:t xml:space="preserve">n) </w:t>
      </w:r>
      <w:r>
        <w:rPr>
          <w:sz w:val="28"/>
          <w:szCs w:val="28"/>
        </w:rPr>
        <w:t>тöлысьнас татшöм сикас услуга лыд вылö юкöмöн</w:t>
      </w:r>
      <w:r w:rsidR="00DE3125" w:rsidRPr="001E14A5">
        <w:rPr>
          <w:sz w:val="28"/>
          <w:szCs w:val="28"/>
        </w:rPr>
        <w:t xml:space="preserve"> (t).</w:t>
      </w:r>
    </w:p>
    <w:p w:rsidR="00DE3125" w:rsidRPr="001E14A5" w:rsidRDefault="00DE3125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352D6A">
        <w:rPr>
          <w:sz w:val="28"/>
          <w:szCs w:val="28"/>
        </w:rPr>
        <w:t xml:space="preserve"> вылö</w:t>
      </w:r>
      <w:r>
        <w:rPr>
          <w:sz w:val="28"/>
          <w:szCs w:val="28"/>
        </w:rPr>
        <w:t xml:space="preserve">. </w:t>
      </w:r>
      <w:r w:rsidR="004A3DF5" w:rsidRPr="00ED2A73">
        <w:rPr>
          <w:sz w:val="28"/>
          <w:szCs w:val="28"/>
        </w:rPr>
        <w:t>Сёян-юан, пöсь пажын гортö ньöбöм да вайöм</w:t>
      </w:r>
      <w:r w:rsidR="004A3DF5" w:rsidRPr="00304E6B">
        <w:rPr>
          <w:sz w:val="28"/>
          <w:szCs w:val="28"/>
        </w:rPr>
        <w:t xml:space="preserve"> </w:t>
      </w:r>
      <w:r w:rsidR="004A3DF5">
        <w:rPr>
          <w:sz w:val="28"/>
          <w:szCs w:val="28"/>
        </w:rPr>
        <w:t>кузя öтчыдысь сетан услуга вылö тариф артавсьö тадзи</w:t>
      </w:r>
      <w:r w:rsidRPr="001E14A5">
        <w:rPr>
          <w:sz w:val="28"/>
          <w:szCs w:val="28"/>
        </w:rPr>
        <w:t>:</w:t>
      </w:r>
    </w:p>
    <w:p w:rsidR="00DE3125" w:rsidRPr="00352D6A" w:rsidRDefault="00DE3125" w:rsidP="00DE3125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D6A">
        <w:rPr>
          <w:rFonts w:ascii="Times New Roman" w:hAnsi="Times New Roman" w:cs="Times New Roman"/>
          <w:sz w:val="28"/>
          <w:szCs w:val="28"/>
        </w:rPr>
        <w:t xml:space="preserve">          h1      460,8</w:t>
      </w:r>
    </w:p>
    <w:p w:rsidR="00DE3125" w:rsidRPr="00352D6A" w:rsidRDefault="00352D6A" w:rsidP="00DE3125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 </w:t>
      </w:r>
      <w:r w:rsidR="00B4663D">
        <w:rPr>
          <w:rFonts w:ascii="Times New Roman" w:hAnsi="Times New Roman" w:cs="Times New Roman"/>
          <w:sz w:val="28"/>
          <w:szCs w:val="28"/>
        </w:rPr>
        <w:t>öтч.</w:t>
      </w:r>
      <w:r w:rsidR="00DE3125" w:rsidRPr="00352D6A">
        <w:rPr>
          <w:rFonts w:ascii="Times New Roman" w:hAnsi="Times New Roman" w:cs="Times New Roman"/>
          <w:sz w:val="28"/>
          <w:szCs w:val="28"/>
        </w:rPr>
        <w:t xml:space="preserve"> = ----- = ------ = 25,6</w:t>
      </w:r>
      <w:r>
        <w:rPr>
          <w:rFonts w:ascii="Times New Roman" w:hAnsi="Times New Roman" w:cs="Times New Roman"/>
          <w:sz w:val="28"/>
          <w:szCs w:val="28"/>
        </w:rPr>
        <w:t xml:space="preserve"> шайт</w:t>
      </w:r>
      <w:r w:rsidR="00DE3125" w:rsidRPr="00352D6A">
        <w:rPr>
          <w:rFonts w:ascii="Times New Roman" w:hAnsi="Times New Roman" w:cs="Times New Roman"/>
          <w:sz w:val="28"/>
          <w:szCs w:val="28"/>
        </w:rPr>
        <w:t>.</w:t>
      </w:r>
    </w:p>
    <w:p w:rsidR="00DE3125" w:rsidRPr="00352D6A" w:rsidRDefault="00DE3125" w:rsidP="00DE3125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D6A">
        <w:rPr>
          <w:rFonts w:ascii="Times New Roman" w:hAnsi="Times New Roman" w:cs="Times New Roman"/>
          <w:sz w:val="28"/>
          <w:szCs w:val="28"/>
        </w:rPr>
        <w:t xml:space="preserve">          t1       18</w:t>
      </w:r>
    </w:p>
    <w:p w:rsidR="00DE3125" w:rsidRDefault="00DE3125" w:rsidP="00DE3125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ab/>
      </w:r>
    </w:p>
    <w:p w:rsidR="00DE3125" w:rsidRDefault="00352D6A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Пасйöд</w:t>
      </w:r>
      <w:r w:rsidR="00DE3125">
        <w:rPr>
          <w:sz w:val="28"/>
          <w:szCs w:val="28"/>
        </w:rPr>
        <w:t>. </w:t>
      </w:r>
      <w:r w:rsidR="004A3DF5">
        <w:rPr>
          <w:sz w:val="28"/>
          <w:szCs w:val="28"/>
        </w:rPr>
        <w:t>Гарантируйтö</w:t>
      </w:r>
      <w:r w:rsidR="009F5AC0">
        <w:rPr>
          <w:sz w:val="28"/>
          <w:szCs w:val="28"/>
        </w:rPr>
        <w:t>м</w:t>
      </w:r>
      <w:r w:rsidR="004A3DF5">
        <w:rPr>
          <w:sz w:val="28"/>
          <w:szCs w:val="28"/>
        </w:rPr>
        <w:t xml:space="preserve"> услугаяс донö оз пыртсьы сырьё да материал вылö рöскод, мый заказчик мынтö содтöд. </w:t>
      </w:r>
    </w:p>
    <w:p w:rsidR="008F7710" w:rsidRDefault="008F7710" w:rsidP="00DE31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8F7710" w:rsidRPr="008F7710" w:rsidRDefault="008F7710" w:rsidP="008F7710">
      <w:pPr>
        <w:autoSpaceDE w:val="0"/>
        <w:autoSpaceDN w:val="0"/>
        <w:adjustRightInd w:val="0"/>
        <w:spacing w:line="360" w:lineRule="auto"/>
        <w:jc w:val="both"/>
      </w:pPr>
      <w:r w:rsidRPr="008F7710">
        <w:t>Исакова  11 031 пас</w:t>
      </w:r>
    </w:p>
    <w:sectPr w:rsidR="008F7710" w:rsidRPr="008F7710" w:rsidSect="008B3E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7ED" w:rsidRDefault="002F17ED" w:rsidP="00E4266C">
      <w:r>
        <w:separator/>
      </w:r>
    </w:p>
  </w:endnote>
  <w:endnote w:type="continuationSeparator" w:id="1">
    <w:p w:rsidR="002F17ED" w:rsidRDefault="002F17ED" w:rsidP="00E4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7ED" w:rsidRDefault="002F17ED" w:rsidP="00E4266C">
      <w:r>
        <w:separator/>
      </w:r>
    </w:p>
  </w:footnote>
  <w:footnote w:type="continuationSeparator" w:id="1">
    <w:p w:rsidR="002F17ED" w:rsidRDefault="002F17ED" w:rsidP="00E42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7766"/>
      <w:docPartObj>
        <w:docPartGallery w:val="Page Numbers (Top of Page)"/>
        <w:docPartUnique/>
      </w:docPartObj>
    </w:sdtPr>
    <w:sdtContent>
      <w:p w:rsidR="00996157" w:rsidRDefault="00916464">
        <w:pPr>
          <w:pStyle w:val="a6"/>
          <w:jc w:val="right"/>
        </w:pPr>
        <w:fldSimple w:instr=" PAGE   \* MERGEFORMAT ">
          <w:r w:rsidR="009F5AC0">
            <w:rPr>
              <w:noProof/>
            </w:rPr>
            <w:t>10</w:t>
          </w:r>
        </w:fldSimple>
      </w:p>
    </w:sdtContent>
  </w:sdt>
  <w:p w:rsidR="00996157" w:rsidRDefault="0099615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2C0"/>
    <w:rsid w:val="00021576"/>
    <w:rsid w:val="000841C5"/>
    <w:rsid w:val="000B7E33"/>
    <w:rsid w:val="00125BFF"/>
    <w:rsid w:val="00155C1D"/>
    <w:rsid w:val="00172192"/>
    <w:rsid w:val="001723FE"/>
    <w:rsid w:val="00187410"/>
    <w:rsid w:val="001B37B9"/>
    <w:rsid w:val="002042EB"/>
    <w:rsid w:val="00216166"/>
    <w:rsid w:val="002C3EE1"/>
    <w:rsid w:val="002C4EAC"/>
    <w:rsid w:val="002E2D19"/>
    <w:rsid w:val="002F17ED"/>
    <w:rsid w:val="002F2C94"/>
    <w:rsid w:val="00313218"/>
    <w:rsid w:val="00317852"/>
    <w:rsid w:val="00344B8B"/>
    <w:rsid w:val="00352D6A"/>
    <w:rsid w:val="00370439"/>
    <w:rsid w:val="003E08DF"/>
    <w:rsid w:val="00431555"/>
    <w:rsid w:val="00437851"/>
    <w:rsid w:val="004A3DF5"/>
    <w:rsid w:val="004B0CBE"/>
    <w:rsid w:val="005238C6"/>
    <w:rsid w:val="005343BE"/>
    <w:rsid w:val="005356D2"/>
    <w:rsid w:val="00570602"/>
    <w:rsid w:val="00582F7A"/>
    <w:rsid w:val="005A6122"/>
    <w:rsid w:val="005B7524"/>
    <w:rsid w:val="006A2C7A"/>
    <w:rsid w:val="006B6155"/>
    <w:rsid w:val="006D46E2"/>
    <w:rsid w:val="006E7B89"/>
    <w:rsid w:val="007231DD"/>
    <w:rsid w:val="00730D72"/>
    <w:rsid w:val="00744ABF"/>
    <w:rsid w:val="0079541F"/>
    <w:rsid w:val="007A7385"/>
    <w:rsid w:val="008501D3"/>
    <w:rsid w:val="008B3E5A"/>
    <w:rsid w:val="008E1C97"/>
    <w:rsid w:val="008F7710"/>
    <w:rsid w:val="009060A2"/>
    <w:rsid w:val="00916464"/>
    <w:rsid w:val="009949AD"/>
    <w:rsid w:val="00996157"/>
    <w:rsid w:val="009A5815"/>
    <w:rsid w:val="009F5AC0"/>
    <w:rsid w:val="00A14B15"/>
    <w:rsid w:val="00A22EAF"/>
    <w:rsid w:val="00A87218"/>
    <w:rsid w:val="00B4663D"/>
    <w:rsid w:val="00BE3DDA"/>
    <w:rsid w:val="00BE4918"/>
    <w:rsid w:val="00C44B73"/>
    <w:rsid w:val="00C73339"/>
    <w:rsid w:val="00CE0BC7"/>
    <w:rsid w:val="00CE43BD"/>
    <w:rsid w:val="00D73B40"/>
    <w:rsid w:val="00D93A85"/>
    <w:rsid w:val="00DB1874"/>
    <w:rsid w:val="00DE3125"/>
    <w:rsid w:val="00E4266C"/>
    <w:rsid w:val="00E702C0"/>
    <w:rsid w:val="00EC628F"/>
    <w:rsid w:val="00ED2A73"/>
    <w:rsid w:val="00EE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02C0"/>
    <w:pPr>
      <w:keepNext/>
      <w:spacing w:line="360" w:lineRule="auto"/>
      <w:ind w:right="-96" w:firstLine="567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2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702C0"/>
    <w:pPr>
      <w:spacing w:line="360" w:lineRule="auto"/>
      <w:ind w:right="-96" w:firstLine="567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702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0CB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26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2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426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266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DE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E3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31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E3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B45044-B0C1-4C46-8022-189ACFA5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10</Pages>
  <Words>1796</Words>
  <Characters>11340</Characters>
  <Application>Microsoft Office Word</Application>
  <DocSecurity>0</DocSecurity>
  <Lines>453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38</cp:revision>
  <dcterms:created xsi:type="dcterms:W3CDTF">2010-03-18T13:30:00Z</dcterms:created>
  <dcterms:modified xsi:type="dcterms:W3CDTF">2010-03-22T12:44:00Z</dcterms:modified>
</cp:coreProperties>
</file>