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4F2" w:rsidRPr="00125504" w:rsidRDefault="002E44F2" w:rsidP="002E44F2">
      <w:pPr>
        <w:pStyle w:val="a3"/>
        <w:rPr>
          <w:sz w:val="26"/>
          <w:szCs w:val="26"/>
        </w:rPr>
      </w:pPr>
      <w:r w:rsidRPr="00125504">
        <w:rPr>
          <w:sz w:val="26"/>
          <w:szCs w:val="26"/>
        </w:rPr>
        <w:t>КОМИ РЕСПУБЛИКАСА ЮРАЛЫСЬЛÖН</w:t>
      </w:r>
      <w:r w:rsidRPr="00125504">
        <w:rPr>
          <w:sz w:val="26"/>
          <w:szCs w:val="26"/>
        </w:rPr>
        <w:br/>
        <w:t>ИНДÖД</w:t>
      </w:r>
      <w:r w:rsidRPr="00125504">
        <w:rPr>
          <w:sz w:val="26"/>
          <w:szCs w:val="26"/>
        </w:rPr>
        <w:br/>
      </w:r>
    </w:p>
    <w:p w:rsidR="002E44F2" w:rsidRDefault="002E44F2" w:rsidP="002E44F2">
      <w:pPr>
        <w:spacing w:line="360" w:lineRule="auto"/>
        <w:ind w:right="-96" w:firstLine="567"/>
        <w:jc w:val="center"/>
        <w:rPr>
          <w:b/>
          <w:bCs/>
          <w:sz w:val="26"/>
          <w:szCs w:val="26"/>
        </w:rPr>
      </w:pPr>
      <w:r>
        <w:rPr>
          <w:b/>
          <w:bCs/>
          <w:sz w:val="26"/>
          <w:szCs w:val="26"/>
        </w:rPr>
        <w:t>«Коми Республикаса архитектура, стрöитчöм да коммунальнöй овмöс  министерство йылысь» Коми Республикаса Юралысьлöн 2010 во урасьöм тöлысь 2 лунся 16 №-а Индöдö вежсьöмъяс пыртöм йылысь</w:t>
      </w:r>
    </w:p>
    <w:p w:rsidR="002E44F2" w:rsidRPr="00125504" w:rsidRDefault="002E44F2" w:rsidP="002E44F2">
      <w:pPr>
        <w:spacing w:line="360" w:lineRule="auto"/>
        <w:ind w:right="-96" w:firstLine="567"/>
        <w:jc w:val="center"/>
        <w:rPr>
          <w:sz w:val="26"/>
          <w:szCs w:val="26"/>
        </w:rPr>
      </w:pPr>
    </w:p>
    <w:p w:rsidR="002E44F2" w:rsidRPr="00125504" w:rsidRDefault="002E44F2" w:rsidP="002E44F2">
      <w:pPr>
        <w:spacing w:line="360" w:lineRule="auto"/>
        <w:ind w:right="-96" w:firstLine="567"/>
        <w:jc w:val="both"/>
        <w:rPr>
          <w:sz w:val="26"/>
          <w:szCs w:val="26"/>
        </w:rPr>
      </w:pPr>
      <w:r w:rsidRPr="00125504">
        <w:rPr>
          <w:sz w:val="26"/>
          <w:szCs w:val="26"/>
        </w:rPr>
        <w:t>Шуа:</w:t>
      </w:r>
    </w:p>
    <w:p w:rsidR="002E44F2" w:rsidRDefault="002E44F2" w:rsidP="002E44F2">
      <w:pPr>
        <w:spacing w:line="360" w:lineRule="auto"/>
        <w:ind w:right="-96" w:firstLine="567"/>
        <w:jc w:val="both"/>
        <w:rPr>
          <w:bCs/>
          <w:sz w:val="26"/>
          <w:szCs w:val="26"/>
        </w:rPr>
      </w:pPr>
      <w:r w:rsidRPr="00A5398C">
        <w:rPr>
          <w:sz w:val="26"/>
          <w:szCs w:val="26"/>
        </w:rPr>
        <w:t xml:space="preserve">1. Пыртны </w:t>
      </w:r>
      <w:r w:rsidR="00A5398C" w:rsidRPr="00A5398C">
        <w:rPr>
          <w:bCs/>
          <w:sz w:val="26"/>
          <w:szCs w:val="26"/>
        </w:rPr>
        <w:t>«Коми Республикаса архитектура, стрöитчöм да коммунальнöй овмöс  министерство йылысь» Коми Республикаса Юралысьлöн 2010 во урасьöм тöлысь 2 лунся 16 №-а Индöдö</w:t>
      </w:r>
      <w:r w:rsidR="00A5398C">
        <w:rPr>
          <w:bCs/>
          <w:sz w:val="26"/>
          <w:szCs w:val="26"/>
        </w:rPr>
        <w:t xml:space="preserve"> татшöм вежсьöмъяс:</w:t>
      </w:r>
    </w:p>
    <w:p w:rsidR="00A5398C" w:rsidRDefault="00A5398C" w:rsidP="002E44F2">
      <w:pPr>
        <w:spacing w:line="360" w:lineRule="auto"/>
        <w:ind w:right="-96" w:firstLine="567"/>
        <w:jc w:val="both"/>
        <w:rPr>
          <w:bCs/>
          <w:sz w:val="26"/>
          <w:szCs w:val="26"/>
        </w:rPr>
      </w:pPr>
      <w:r w:rsidRPr="00A5398C">
        <w:rPr>
          <w:bCs/>
          <w:sz w:val="26"/>
          <w:szCs w:val="26"/>
        </w:rPr>
        <w:t>Коми Республикаса архитектура, стрöитчöм да коммунальнöй овмöс  министерство йылысь</w:t>
      </w:r>
      <w:r>
        <w:rPr>
          <w:bCs/>
          <w:sz w:val="26"/>
          <w:szCs w:val="26"/>
        </w:rPr>
        <w:t xml:space="preserve"> положениеын, мый вынсьöдöма Индöдöн (содтöд):</w:t>
      </w:r>
    </w:p>
    <w:p w:rsidR="00A5398C" w:rsidRDefault="00A5398C" w:rsidP="002E44F2">
      <w:pPr>
        <w:spacing w:line="360" w:lineRule="auto"/>
        <w:ind w:right="-96" w:firstLine="567"/>
        <w:jc w:val="both"/>
        <w:rPr>
          <w:bCs/>
          <w:sz w:val="26"/>
          <w:szCs w:val="26"/>
        </w:rPr>
      </w:pPr>
      <w:r>
        <w:rPr>
          <w:bCs/>
          <w:sz w:val="26"/>
          <w:szCs w:val="26"/>
        </w:rPr>
        <w:t>6 пунктын:</w:t>
      </w:r>
    </w:p>
    <w:p w:rsidR="00A5398C" w:rsidRDefault="00A5398C" w:rsidP="002E44F2">
      <w:pPr>
        <w:spacing w:line="360" w:lineRule="auto"/>
        <w:ind w:right="-96" w:firstLine="567"/>
        <w:jc w:val="both"/>
        <w:rPr>
          <w:bCs/>
          <w:sz w:val="26"/>
          <w:szCs w:val="26"/>
        </w:rPr>
      </w:pPr>
      <w:r>
        <w:rPr>
          <w:bCs/>
          <w:sz w:val="26"/>
          <w:szCs w:val="26"/>
        </w:rPr>
        <w:t>1) 15 подпункт гижны тадзи:</w:t>
      </w:r>
    </w:p>
    <w:p w:rsidR="00A5398C" w:rsidRDefault="00B227B6" w:rsidP="00A5398C">
      <w:pPr>
        <w:spacing w:line="360" w:lineRule="auto"/>
        <w:ind w:right="-96" w:firstLine="540"/>
        <w:jc w:val="both"/>
        <w:rPr>
          <w:sz w:val="26"/>
          <w:szCs w:val="26"/>
        </w:rPr>
      </w:pPr>
      <w:r>
        <w:rPr>
          <w:bCs/>
          <w:sz w:val="26"/>
          <w:szCs w:val="26"/>
        </w:rPr>
        <w:t>«15)</w:t>
      </w:r>
      <w:r w:rsidR="00A5398C">
        <w:rPr>
          <w:bCs/>
          <w:sz w:val="26"/>
          <w:szCs w:val="26"/>
        </w:rPr>
        <w:t xml:space="preserve"> </w:t>
      </w:r>
      <w:r w:rsidR="00A5398C">
        <w:rPr>
          <w:sz w:val="26"/>
          <w:szCs w:val="26"/>
        </w:rPr>
        <w:t>колана ногöн государствосянь видзöдö оланiн фондöн вöдитчöм да сiйöс видзöм бöрся, киын кутан форма вылö видзöдтöг, уна патераа керкаын жыръяс киын кутысьясöн öтувъя эмбур кутан правилöясö кутчысьöм бöрся, олан керкаяслöн, уна патера</w:t>
      </w:r>
      <w:r>
        <w:rPr>
          <w:sz w:val="26"/>
          <w:szCs w:val="26"/>
        </w:rPr>
        <w:t>а</w:t>
      </w:r>
      <w:r w:rsidR="00A5398C">
        <w:rPr>
          <w:sz w:val="26"/>
          <w:szCs w:val="26"/>
        </w:rPr>
        <w:t xml:space="preserve"> керкаяслöн энергетическöй эффективносьтлöн корöмъяслы да</w:t>
      </w:r>
      <w:r w:rsidR="00504D3A">
        <w:rPr>
          <w:sz w:val="26"/>
          <w:szCs w:val="26"/>
        </w:rPr>
        <w:t xml:space="preserve"> </w:t>
      </w:r>
      <w:r w:rsidR="00A5398C">
        <w:rPr>
          <w:sz w:val="26"/>
          <w:szCs w:val="26"/>
        </w:rPr>
        <w:t>вöдитчана энергетическöй ресурсъяс серти учёт нуöдан приборъяслöн корöмъяслы лöсяланлун бöрся, а сiдзжö</w:t>
      </w:r>
      <w:r w:rsidR="00A5398C" w:rsidRPr="00A5398C">
        <w:rPr>
          <w:sz w:val="26"/>
          <w:szCs w:val="26"/>
        </w:rPr>
        <w:t xml:space="preserve"> </w:t>
      </w:r>
      <w:r w:rsidR="00A5398C">
        <w:rPr>
          <w:sz w:val="26"/>
          <w:szCs w:val="26"/>
        </w:rPr>
        <w:t>олан жыръяслöн лöсяланлун бöрся, закон</w:t>
      </w:r>
      <w:r>
        <w:rPr>
          <w:sz w:val="26"/>
          <w:szCs w:val="26"/>
        </w:rPr>
        <w:t>одательствоöн урчитöм корöмъяс серти</w:t>
      </w:r>
      <w:r w:rsidR="00A5398C">
        <w:rPr>
          <w:sz w:val="26"/>
          <w:szCs w:val="26"/>
        </w:rPr>
        <w:t>, коммунальнöй услугаяс сетан качество, объём да пöрадок бöрся;»;</w:t>
      </w:r>
    </w:p>
    <w:p w:rsidR="00A5398C" w:rsidRDefault="00A5398C" w:rsidP="00A5398C">
      <w:pPr>
        <w:spacing w:line="360" w:lineRule="auto"/>
        <w:ind w:right="-96" w:firstLine="540"/>
        <w:jc w:val="both"/>
        <w:rPr>
          <w:sz w:val="26"/>
          <w:szCs w:val="26"/>
        </w:rPr>
      </w:pPr>
      <w:r>
        <w:rPr>
          <w:sz w:val="26"/>
          <w:szCs w:val="26"/>
        </w:rPr>
        <w:t>2) содтыны татшöм выль 21-23 подпунктъяс:</w:t>
      </w:r>
    </w:p>
    <w:p w:rsidR="00A5398C" w:rsidRDefault="00A5398C" w:rsidP="00A5398C">
      <w:pPr>
        <w:spacing w:line="360" w:lineRule="auto"/>
        <w:ind w:right="-96" w:firstLine="540"/>
        <w:jc w:val="both"/>
        <w:rPr>
          <w:sz w:val="26"/>
          <w:szCs w:val="26"/>
        </w:rPr>
      </w:pPr>
      <w:r>
        <w:rPr>
          <w:sz w:val="26"/>
          <w:szCs w:val="26"/>
        </w:rPr>
        <w:t xml:space="preserve">«21) </w:t>
      </w:r>
      <w:r w:rsidR="00504D3A">
        <w:rPr>
          <w:sz w:val="26"/>
          <w:szCs w:val="26"/>
        </w:rPr>
        <w:t>пр</w:t>
      </w:r>
      <w:r>
        <w:rPr>
          <w:sz w:val="26"/>
          <w:szCs w:val="26"/>
        </w:rPr>
        <w:t>ö</w:t>
      </w:r>
      <w:r w:rsidR="00504D3A">
        <w:rPr>
          <w:sz w:val="26"/>
          <w:szCs w:val="26"/>
        </w:rPr>
        <w:t>веритö</w:t>
      </w:r>
      <w:r>
        <w:rPr>
          <w:sz w:val="26"/>
          <w:szCs w:val="26"/>
        </w:rPr>
        <w:t xml:space="preserve"> колана ногöн </w:t>
      </w:r>
      <w:r w:rsidR="00504D3A">
        <w:rPr>
          <w:sz w:val="26"/>
          <w:szCs w:val="26"/>
        </w:rPr>
        <w:t>уджö пыртан зданиеяслысь, стрöйбаяслысь, сооружениеяслысь энергетическöй эффективносьтлöн корöмъяслы да вöдитчана энергетическöй ресурсъяс серти учёт нуöдан приборъяслöн корöмъяслы лöсялöмсö;</w:t>
      </w:r>
    </w:p>
    <w:p w:rsidR="00504D3A" w:rsidRDefault="00504D3A" w:rsidP="00A5398C">
      <w:pPr>
        <w:spacing w:line="360" w:lineRule="auto"/>
        <w:ind w:right="-96" w:firstLine="540"/>
        <w:jc w:val="both"/>
        <w:rPr>
          <w:sz w:val="26"/>
          <w:szCs w:val="26"/>
        </w:rPr>
      </w:pPr>
      <w:r>
        <w:rPr>
          <w:sz w:val="26"/>
          <w:szCs w:val="26"/>
        </w:rPr>
        <w:t xml:space="preserve">22) урчитö уна патераа керкалöн энергетическöй эффективностлысь класс, показательяс лыд вылö босьтöмöн, мыйöн вöдитчöны </w:t>
      </w:r>
      <w:r w:rsidR="00FE018E">
        <w:rPr>
          <w:sz w:val="26"/>
          <w:szCs w:val="26"/>
        </w:rPr>
        <w:t>энергетическöй эффективносьтлöн корöмъяслы уна патераа керкалысь лöсялöмсö урчитöм могысь, да уна патераа  керка йылысь мукöд юöр артыштöмöн;</w:t>
      </w:r>
    </w:p>
    <w:p w:rsidR="00FE018E" w:rsidRDefault="00FE018E" w:rsidP="00A5398C">
      <w:pPr>
        <w:spacing w:line="360" w:lineRule="auto"/>
        <w:ind w:right="-96" w:firstLine="540"/>
        <w:jc w:val="both"/>
        <w:rPr>
          <w:sz w:val="26"/>
          <w:szCs w:val="26"/>
        </w:rPr>
      </w:pPr>
      <w:r>
        <w:rPr>
          <w:sz w:val="26"/>
          <w:szCs w:val="26"/>
        </w:rPr>
        <w:lastRenderedPageBreak/>
        <w:t>23) нуöдö Коми Республика мутасын энергия видзöм да энергетическöй эффективносьт кыпöдöм юкöнын</w:t>
      </w:r>
      <w:r w:rsidRPr="00FE018E">
        <w:rPr>
          <w:sz w:val="26"/>
          <w:szCs w:val="26"/>
        </w:rPr>
        <w:t xml:space="preserve"> </w:t>
      </w:r>
      <w:r>
        <w:rPr>
          <w:sz w:val="26"/>
          <w:szCs w:val="26"/>
        </w:rPr>
        <w:t>государственнöй политика Министерство уджлöн урчитöм юкöнын;»;</w:t>
      </w:r>
    </w:p>
    <w:p w:rsidR="00A5398C" w:rsidRPr="00A5398C" w:rsidRDefault="00FE018E" w:rsidP="00FE018E">
      <w:pPr>
        <w:spacing w:line="360" w:lineRule="auto"/>
        <w:ind w:right="-96" w:firstLine="540"/>
        <w:jc w:val="both"/>
        <w:rPr>
          <w:sz w:val="26"/>
          <w:szCs w:val="26"/>
        </w:rPr>
      </w:pPr>
      <w:r>
        <w:rPr>
          <w:sz w:val="26"/>
          <w:szCs w:val="26"/>
        </w:rPr>
        <w:t>3) 21-52 подпунктъяс лöсялöмöн лыддьыны 24-55 подпунктъясöн.</w:t>
      </w:r>
    </w:p>
    <w:p w:rsidR="002E44F2" w:rsidRDefault="002E44F2" w:rsidP="002E44F2">
      <w:pPr>
        <w:spacing w:line="360" w:lineRule="auto"/>
        <w:ind w:right="-96" w:firstLine="567"/>
        <w:jc w:val="both"/>
        <w:rPr>
          <w:sz w:val="26"/>
          <w:szCs w:val="26"/>
        </w:rPr>
      </w:pPr>
      <w:r>
        <w:rPr>
          <w:sz w:val="26"/>
          <w:szCs w:val="26"/>
        </w:rPr>
        <w:t>3. Тай</w:t>
      </w:r>
      <w:r w:rsidRPr="007D0C3C">
        <w:rPr>
          <w:sz w:val="26"/>
          <w:szCs w:val="26"/>
        </w:rPr>
        <w:t>ö</w:t>
      </w:r>
      <w:r>
        <w:rPr>
          <w:sz w:val="26"/>
          <w:szCs w:val="26"/>
        </w:rPr>
        <w:t xml:space="preserve"> Инд</w:t>
      </w:r>
      <w:r w:rsidRPr="007D0C3C">
        <w:rPr>
          <w:sz w:val="26"/>
          <w:szCs w:val="26"/>
        </w:rPr>
        <w:t>ö</w:t>
      </w:r>
      <w:r>
        <w:rPr>
          <w:sz w:val="26"/>
          <w:szCs w:val="26"/>
        </w:rPr>
        <w:t>дыс вынсял</w:t>
      </w:r>
      <w:r w:rsidRPr="007D0C3C">
        <w:rPr>
          <w:sz w:val="26"/>
          <w:szCs w:val="26"/>
        </w:rPr>
        <w:t>ö</w:t>
      </w:r>
      <w:r>
        <w:rPr>
          <w:sz w:val="26"/>
          <w:szCs w:val="26"/>
        </w:rPr>
        <w:t xml:space="preserve"> с</w:t>
      </w:r>
      <w:r w:rsidRPr="007D0C3C">
        <w:rPr>
          <w:sz w:val="26"/>
          <w:szCs w:val="26"/>
        </w:rPr>
        <w:t>i</w:t>
      </w:r>
      <w:r>
        <w:rPr>
          <w:sz w:val="26"/>
          <w:szCs w:val="26"/>
        </w:rPr>
        <w:t>й</w:t>
      </w:r>
      <w:r w:rsidRPr="007D0C3C">
        <w:rPr>
          <w:sz w:val="26"/>
          <w:szCs w:val="26"/>
        </w:rPr>
        <w:t>ö</w:t>
      </w:r>
      <w:r>
        <w:rPr>
          <w:sz w:val="26"/>
          <w:szCs w:val="26"/>
        </w:rPr>
        <w:t>с кырымалан лунсянь.</w:t>
      </w:r>
    </w:p>
    <w:p w:rsidR="002E44F2" w:rsidRPr="00125504" w:rsidRDefault="002E44F2" w:rsidP="002E44F2">
      <w:pPr>
        <w:spacing w:line="360" w:lineRule="auto"/>
        <w:ind w:right="-96"/>
        <w:jc w:val="both"/>
        <w:rPr>
          <w:sz w:val="26"/>
          <w:szCs w:val="26"/>
        </w:rPr>
      </w:pPr>
    </w:p>
    <w:p w:rsidR="002E44F2" w:rsidRPr="00125504" w:rsidRDefault="002E44F2" w:rsidP="002E44F2">
      <w:pPr>
        <w:spacing w:line="360" w:lineRule="auto"/>
        <w:ind w:right="-96"/>
        <w:jc w:val="both"/>
        <w:rPr>
          <w:sz w:val="26"/>
          <w:szCs w:val="26"/>
        </w:rPr>
      </w:pPr>
    </w:p>
    <w:p w:rsidR="002E44F2" w:rsidRPr="00125504" w:rsidRDefault="002E44F2" w:rsidP="002E44F2">
      <w:pPr>
        <w:spacing w:line="360" w:lineRule="auto"/>
        <w:ind w:right="-96"/>
        <w:jc w:val="both"/>
        <w:rPr>
          <w:sz w:val="26"/>
          <w:szCs w:val="26"/>
        </w:rPr>
      </w:pPr>
      <w:r w:rsidRPr="00125504">
        <w:rPr>
          <w:sz w:val="26"/>
          <w:szCs w:val="26"/>
        </w:rPr>
        <w:t>Коми Республикаса Юралыс</w:t>
      </w:r>
      <w:r>
        <w:rPr>
          <w:sz w:val="26"/>
          <w:szCs w:val="26"/>
        </w:rPr>
        <w:t>ь</w:t>
      </w:r>
      <w:r w:rsidRPr="00125504">
        <w:rPr>
          <w:sz w:val="26"/>
          <w:szCs w:val="26"/>
        </w:rPr>
        <w:t xml:space="preserve">                                    </w:t>
      </w:r>
      <w:r>
        <w:rPr>
          <w:sz w:val="26"/>
          <w:szCs w:val="26"/>
        </w:rPr>
        <w:t xml:space="preserve">                                         В.Гайзер</w:t>
      </w:r>
    </w:p>
    <w:p w:rsidR="002E44F2" w:rsidRPr="00125504" w:rsidRDefault="002E44F2" w:rsidP="002E44F2">
      <w:pPr>
        <w:spacing w:line="360" w:lineRule="auto"/>
        <w:ind w:right="-96"/>
        <w:jc w:val="both"/>
        <w:rPr>
          <w:sz w:val="26"/>
          <w:szCs w:val="26"/>
        </w:rPr>
      </w:pPr>
    </w:p>
    <w:p w:rsidR="002E44F2" w:rsidRPr="00125504" w:rsidRDefault="002E44F2" w:rsidP="002E44F2">
      <w:pPr>
        <w:spacing w:line="360" w:lineRule="auto"/>
        <w:ind w:right="-96"/>
        <w:jc w:val="both"/>
        <w:rPr>
          <w:sz w:val="26"/>
          <w:szCs w:val="26"/>
        </w:rPr>
      </w:pPr>
      <w:r w:rsidRPr="00125504">
        <w:rPr>
          <w:sz w:val="26"/>
          <w:szCs w:val="26"/>
        </w:rPr>
        <w:t>Сыктывкар</w:t>
      </w:r>
    </w:p>
    <w:p w:rsidR="002E44F2" w:rsidRPr="00125504" w:rsidRDefault="002E44F2" w:rsidP="002E44F2">
      <w:pPr>
        <w:spacing w:line="360" w:lineRule="auto"/>
        <w:ind w:right="-96"/>
        <w:jc w:val="both"/>
        <w:rPr>
          <w:sz w:val="26"/>
          <w:szCs w:val="26"/>
        </w:rPr>
      </w:pPr>
      <w:r>
        <w:rPr>
          <w:sz w:val="26"/>
          <w:szCs w:val="26"/>
        </w:rPr>
        <w:t>2010</w:t>
      </w:r>
      <w:r w:rsidRPr="00125504">
        <w:rPr>
          <w:sz w:val="26"/>
          <w:szCs w:val="26"/>
        </w:rPr>
        <w:t xml:space="preserve"> вося </w:t>
      </w:r>
      <w:r>
        <w:rPr>
          <w:sz w:val="26"/>
          <w:szCs w:val="26"/>
        </w:rPr>
        <w:t>кöч тöлысь 23</w:t>
      </w:r>
      <w:r w:rsidRPr="00125504">
        <w:rPr>
          <w:sz w:val="26"/>
          <w:szCs w:val="26"/>
        </w:rPr>
        <w:t xml:space="preserve"> лун</w:t>
      </w:r>
    </w:p>
    <w:p w:rsidR="002E44F2" w:rsidRDefault="002E44F2" w:rsidP="002E44F2">
      <w:pPr>
        <w:spacing w:line="360" w:lineRule="auto"/>
        <w:ind w:right="-96"/>
        <w:jc w:val="both"/>
        <w:rPr>
          <w:sz w:val="26"/>
          <w:szCs w:val="26"/>
        </w:rPr>
      </w:pPr>
      <w:r>
        <w:rPr>
          <w:sz w:val="26"/>
          <w:szCs w:val="26"/>
        </w:rPr>
        <w:t xml:space="preserve">138 № </w:t>
      </w:r>
    </w:p>
    <w:p w:rsidR="00FE018E" w:rsidRDefault="00FE018E" w:rsidP="002E44F2">
      <w:pPr>
        <w:spacing w:line="360" w:lineRule="auto"/>
        <w:ind w:right="-96"/>
        <w:jc w:val="both"/>
        <w:rPr>
          <w:sz w:val="26"/>
          <w:szCs w:val="26"/>
        </w:rPr>
      </w:pPr>
    </w:p>
    <w:p w:rsidR="00FE018E" w:rsidRPr="00FE018E" w:rsidRDefault="00FE018E" w:rsidP="002E44F2">
      <w:pPr>
        <w:spacing w:line="360" w:lineRule="auto"/>
        <w:ind w:right="-96"/>
        <w:jc w:val="both"/>
        <w:rPr>
          <w:sz w:val="24"/>
          <w:szCs w:val="24"/>
        </w:rPr>
      </w:pPr>
      <w:r w:rsidRPr="00FE018E">
        <w:rPr>
          <w:sz w:val="24"/>
          <w:szCs w:val="24"/>
        </w:rPr>
        <w:t xml:space="preserve">Вуджöдiс Кузнецова Н.А., </w:t>
      </w:r>
      <w:r>
        <w:rPr>
          <w:sz w:val="24"/>
          <w:szCs w:val="24"/>
        </w:rPr>
        <w:t xml:space="preserve">1 774 </w:t>
      </w:r>
      <w:r w:rsidRPr="00FE018E">
        <w:rPr>
          <w:sz w:val="24"/>
          <w:szCs w:val="24"/>
        </w:rPr>
        <w:t>пас</w:t>
      </w:r>
    </w:p>
    <w:p w:rsidR="002E44F2" w:rsidRDefault="002E44F2" w:rsidP="002E44F2">
      <w:pPr>
        <w:spacing w:after="200" w:line="276" w:lineRule="auto"/>
        <w:rPr>
          <w:sz w:val="26"/>
          <w:szCs w:val="26"/>
        </w:rPr>
      </w:pPr>
      <w:r>
        <w:rPr>
          <w:sz w:val="26"/>
          <w:szCs w:val="26"/>
        </w:rPr>
        <w:br w:type="page"/>
      </w:r>
    </w:p>
    <w:p w:rsidR="0033136F" w:rsidRDefault="0033136F"/>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088" w:rsidRDefault="00402088" w:rsidP="00FE018E">
      <w:r>
        <w:separator/>
      </w:r>
    </w:p>
  </w:endnote>
  <w:endnote w:type="continuationSeparator" w:id="1">
    <w:p w:rsidR="00402088" w:rsidRDefault="00402088" w:rsidP="00FE01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6844"/>
      <w:docPartObj>
        <w:docPartGallery w:val="Page Numbers (Bottom of Page)"/>
        <w:docPartUnique/>
      </w:docPartObj>
    </w:sdtPr>
    <w:sdtContent>
      <w:p w:rsidR="00FE018E" w:rsidRDefault="002A0767">
        <w:pPr>
          <w:pStyle w:val="a7"/>
          <w:jc w:val="center"/>
        </w:pPr>
        <w:fldSimple w:instr=" PAGE   \* MERGEFORMAT ">
          <w:r w:rsidR="00B227B6">
            <w:rPr>
              <w:noProof/>
            </w:rPr>
            <w:t>1</w:t>
          </w:r>
        </w:fldSimple>
      </w:p>
    </w:sdtContent>
  </w:sdt>
  <w:p w:rsidR="00FE018E" w:rsidRDefault="00FE01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088" w:rsidRDefault="00402088" w:rsidP="00FE018E">
      <w:r>
        <w:separator/>
      </w:r>
    </w:p>
  </w:footnote>
  <w:footnote w:type="continuationSeparator" w:id="1">
    <w:p w:rsidR="00402088" w:rsidRDefault="00402088" w:rsidP="00FE01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44F2"/>
    <w:rsid w:val="00085208"/>
    <w:rsid w:val="002A0767"/>
    <w:rsid w:val="002E44F2"/>
    <w:rsid w:val="0033136F"/>
    <w:rsid w:val="00402088"/>
    <w:rsid w:val="00504D3A"/>
    <w:rsid w:val="005C07FB"/>
    <w:rsid w:val="00663E79"/>
    <w:rsid w:val="007759B4"/>
    <w:rsid w:val="007A6AC2"/>
    <w:rsid w:val="00827B9A"/>
    <w:rsid w:val="00A5398C"/>
    <w:rsid w:val="00B227B6"/>
    <w:rsid w:val="00E56D37"/>
    <w:rsid w:val="00EC3490"/>
    <w:rsid w:val="00FE0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4F2"/>
    <w:pPr>
      <w:spacing w:line="360" w:lineRule="auto"/>
      <w:ind w:right="-96" w:firstLine="567"/>
      <w:jc w:val="center"/>
    </w:pPr>
    <w:rPr>
      <w:b/>
      <w:bCs/>
      <w:sz w:val="28"/>
      <w:szCs w:val="28"/>
    </w:rPr>
  </w:style>
  <w:style w:type="character" w:customStyle="1" w:styleId="a4">
    <w:name w:val="Основной текст с отступом Знак"/>
    <w:basedOn w:val="a0"/>
    <w:link w:val="a3"/>
    <w:rsid w:val="002E44F2"/>
    <w:rPr>
      <w:rFonts w:ascii="Times New Roman" w:eastAsia="Times New Roman" w:hAnsi="Times New Roman" w:cs="Times New Roman"/>
      <w:b/>
      <w:bCs/>
      <w:sz w:val="28"/>
      <w:szCs w:val="28"/>
      <w:lang w:eastAsia="ru-RU"/>
    </w:rPr>
  </w:style>
  <w:style w:type="paragraph" w:styleId="a5">
    <w:name w:val="header"/>
    <w:basedOn w:val="a"/>
    <w:link w:val="a6"/>
    <w:uiPriority w:val="99"/>
    <w:semiHidden/>
    <w:unhideWhenUsed/>
    <w:rsid w:val="00FE018E"/>
    <w:pPr>
      <w:tabs>
        <w:tab w:val="center" w:pos="4677"/>
        <w:tab w:val="right" w:pos="9355"/>
      </w:tabs>
    </w:pPr>
  </w:style>
  <w:style w:type="character" w:customStyle="1" w:styleId="a6">
    <w:name w:val="Верхний колонтитул Знак"/>
    <w:basedOn w:val="a0"/>
    <w:link w:val="a5"/>
    <w:uiPriority w:val="99"/>
    <w:semiHidden/>
    <w:rsid w:val="00FE018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FE018E"/>
    <w:pPr>
      <w:tabs>
        <w:tab w:val="center" w:pos="4677"/>
        <w:tab w:val="right" w:pos="9355"/>
      </w:tabs>
    </w:pPr>
  </w:style>
  <w:style w:type="character" w:customStyle="1" w:styleId="a8">
    <w:name w:val="Нижний колонтитул Знак"/>
    <w:basedOn w:val="a0"/>
    <w:link w:val="a7"/>
    <w:uiPriority w:val="99"/>
    <w:rsid w:val="00FE018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cp:revision>
  <cp:lastPrinted>2010-12-06T08:11:00Z</cp:lastPrinted>
  <dcterms:created xsi:type="dcterms:W3CDTF">2010-12-06T07:57:00Z</dcterms:created>
  <dcterms:modified xsi:type="dcterms:W3CDTF">2010-12-10T12:27:00Z</dcterms:modified>
</cp:coreProperties>
</file>