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28"/>
        <w:contextualSpacing w:val="false"/>
        <w:jc w:val="both"/>
      </w:pPr>
      <w:bookmarkStart w:id="0" w:name="_GoBack"/>
      <w:bookmarkEnd w:id="0"/>
      <w:r>
        <w:rPr>
          <w:color w:val="000000"/>
          <w:sz w:val="22"/>
          <w:szCs w:val="22"/>
        </w:rPr>
        <w:t>Министр</w:t>
      </w:r>
      <w:r>
        <w:rPr>
          <w:rStyle w:val="style18"/>
          <w:b/>
          <w:bCs/>
          <w:color w:val="000000"/>
          <w:sz w:val="22"/>
          <w:szCs w:val="22"/>
        </w:rPr>
        <w:t> </w:t>
      </w:r>
      <w:r>
        <w:rPr>
          <w:rStyle w:val="style16"/>
          <w:color w:val="000000"/>
          <w:sz w:val="22"/>
          <w:szCs w:val="22"/>
        </w:rPr>
        <w:t>- </w:t>
      </w:r>
      <w:hyperlink r:id="rId2">
        <w:r>
          <w:rPr>
            <w:rStyle w:val="style19"/>
            <w:rStyle w:val="style19"/>
            <w:color w:val="333366"/>
            <w:sz w:val="22"/>
            <w:szCs w:val="22"/>
          </w:rPr>
          <w:t>НИКОЛАЙ НИКОЛАЕВИЧ СМЫШЛЯЕВ</w:t>
        </w:r>
      </w:hyperlink>
    </w:p>
    <w:p>
      <w:pPr>
        <w:pStyle w:val="style26"/>
        <w:shd w:fill="FFFFFF" w:val="clear"/>
        <w:spacing w:after="28" w:before="28"/>
        <w:ind w:firstLine="720" w:left="0" w:right="0"/>
        <w:contextualSpacing w:val="false"/>
        <w:jc w:val="both"/>
      </w:pPr>
      <w:r>
        <w:rPr>
          <w:rStyle w:val="style16"/>
          <w:color w:val="000000"/>
          <w:sz w:val="22"/>
          <w:szCs w:val="22"/>
        </w:rPr>
        <w:t> 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Инпас:</w:t>
      </w:r>
      <w:r>
        <w:rPr>
          <w:rStyle w:val="style18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Сыктывкар, Коммунистическӧй ул., 8 керка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Тел.: (8212) 447-734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Факс: (8212) 214-392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Эл. пошта</w:t>
      </w:r>
      <w:r>
        <w:rPr>
          <w:rStyle w:val="style16"/>
          <w:color w:val="000000"/>
          <w:sz w:val="22"/>
          <w:szCs w:val="22"/>
        </w:rPr>
        <w:t>: </w:t>
      </w:r>
      <w:hyperlink r:id="rId3">
        <w:r>
          <w:rPr>
            <w:rStyle w:val="style19"/>
            <w:rStyle w:val="style19"/>
            <w:color w:val="333366"/>
            <w:sz w:val="22"/>
            <w:szCs w:val="22"/>
          </w:rPr>
          <w:t>minarh@rkomi.ru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Официальнӧй сайт</w:t>
      </w:r>
      <w:r>
        <w:rPr>
          <w:rStyle w:val="style16"/>
          <w:color w:val="000000"/>
          <w:sz w:val="22"/>
          <w:szCs w:val="22"/>
        </w:rPr>
        <w:t>:</w:t>
      </w:r>
      <w:r>
        <w:rPr>
          <w:rStyle w:val="style18"/>
          <w:color w:val="000000"/>
          <w:sz w:val="22"/>
          <w:szCs w:val="22"/>
        </w:rPr>
        <w:t> </w:t>
      </w:r>
      <w:hyperlink r:id="rId4">
        <w:r>
          <w:rPr>
            <w:rStyle w:val="style19"/>
            <w:rStyle w:val="style19"/>
            <w:color w:val="333366"/>
            <w:sz w:val="22"/>
            <w:szCs w:val="22"/>
          </w:rPr>
          <w:t>http://arch.rkomi.ru</w:t>
        </w:r>
      </w:hyperlink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000000"/>
          <w:sz w:val="22"/>
          <w:szCs w:val="22"/>
        </w:rPr>
        <w:t> 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333366"/>
          <w:sz w:val="22"/>
          <w:szCs w:val="22"/>
          <w:u w:val="single"/>
        </w:rPr>
        <w:t>М</w:t>
      </w:r>
      <w:hyperlink r:id="rId5">
        <w:r>
          <w:rPr>
            <w:rStyle w:val="style19"/>
            <w:rStyle w:val="style19"/>
            <w:color w:val="333366"/>
            <w:sz w:val="22"/>
            <w:szCs w:val="22"/>
            <w:u w:val="single"/>
          </w:rPr>
          <w:t>инистерств</w:t>
        </w:r>
      </w:hyperlink>
      <w:r>
        <w:rPr>
          <w:color w:val="333366"/>
          <w:sz w:val="22"/>
          <w:szCs w:val="22"/>
          <w:u w:val="single"/>
        </w:rPr>
        <w:t>о йылысь положение</w:t>
      </w:r>
    </w:p>
    <w:p>
      <w:pPr>
        <w:pStyle w:val="style25"/>
        <w:shd w:fill="FFFFFF" w:val="clear"/>
        <w:spacing w:after="28" w:before="28"/>
        <w:contextualSpacing w:val="false"/>
        <w:jc w:val="both"/>
      </w:pPr>
      <w:r>
        <w:rPr>
          <w:color w:val="333366"/>
          <w:sz w:val="22"/>
          <w:szCs w:val="22"/>
          <w:u w:val="single"/>
        </w:rPr>
        <w:t>Министерстволӧн тэчас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noindent1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Devanagar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Devanagari"/>
    </w:rPr>
  </w:style>
  <w:style w:styleId="style25" w:type="paragraph">
    <w:name w:val="noindent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min/minarh/bio/" TargetMode="External"/><Relationship Id="rId3" Type="http://schemas.openxmlformats.org/officeDocument/2006/relationships/hyperlink" Target="mailto:minarh@rkomi.ru" TargetMode="External"/><Relationship Id="rId4" Type="http://schemas.openxmlformats.org/officeDocument/2006/relationships/hyperlink" Target="http://arch.rkomi.ru/left/news/" TargetMode="External"/><Relationship Id="rId5" Type="http://schemas.openxmlformats.org/officeDocument/2006/relationships/hyperlink" Target="http://rkomi.ru/content/393/2012.08.13_&#1054;&#1084;&#1080;&#1085;&#1085;&#1072;&#1094;&#1087;&#1086;&#1083;&#1080;&#1090;&#1080;&#1082;&#1080;.doc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2012-08-23T12:12:00.00Z</dcterms:created>
  <dc:creator>Попова Валерия Сергеевна</dc:creator>
  <cp:lastModifiedBy>Попова Валерия Сергеевна</cp:lastModifiedBy>
  <dcterms:modified xsi:type="dcterms:W3CDTF">2012-08-23T12:13:00.00Z</dcterms:modified>
  <cp:revision>3</cp:revision>
</cp:coreProperties>
</file>