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567" w:left="0" w:right="0"/>
        <w:jc w:val="both"/>
      </w:pPr>
      <w:r>
        <w:rPr>
          <w:rFonts w:ascii="Times New Roman" w:cs="Times New Roman" w:hAnsi="Times New Roman"/>
          <w:sz w:val="28"/>
          <w:szCs w:val="28"/>
        </w:rPr>
        <w:t>Вöр вöдитан да вöр переработайтан юкöнын выль балаяс збыльмöдöм содтöд ышöдасны Коми Республикаын вöр промышленносьт комплекс сöвмöдӧм вылӧ</w:t>
      </w:r>
    </w:p>
    <w:p>
      <w:pPr>
        <w:pStyle w:val="style0"/>
        <w:spacing w:line="360" w:lineRule="auto"/>
        <w:ind w:firstLine="567" w:left="0" w:right="0"/>
        <w:jc w:val="both"/>
      </w:pPr>
      <w:r>
        <w:rPr>
          <w:rFonts w:ascii="Times New Roman" w:cs="Times New Roman" w:hAnsi="Times New Roman"/>
          <w:sz w:val="28"/>
          <w:szCs w:val="28"/>
        </w:rPr>
        <w:t>Та йылысь юöртіс Коми Республикаса Юралысь Вячеслав Гайзер Россияса Веськöдлан котыр бердын Вöр комплекс сöвмöдан сöветлӧн заседание вылын кывкöртöдъяс вöчигöн. Заседание вылын ёнджыкасӧ сёрнитісны вöр вöдитан юкöнын верктуя инвестиция балаяс збыльмöданног йылысь. 2012 воын Сöветлысь медводдза заседание нуöдіс Россия Федерацияса Веськöдлан котырса Веськӧдлысьöс вежысь Аркадий Дворкович.</w:t>
      </w:r>
    </w:p>
    <w:p>
      <w:pPr>
        <w:pStyle w:val="style0"/>
        <w:spacing w:line="360" w:lineRule="auto"/>
        <w:ind w:firstLine="567" w:left="0" w:right="0"/>
        <w:jc w:val="both"/>
      </w:pPr>
      <w:r>
        <w:rPr>
          <w:rFonts w:ascii="Times New Roman" w:cs="Times New Roman" w:hAnsi="Times New Roman"/>
          <w:sz w:val="28"/>
          <w:szCs w:val="28"/>
        </w:rPr>
        <w:t>Кыдзи казьтыштіс Вячеслав Гайзер, Коми Республикаын урчитöма вöр вöдитан юкöнын 7 верктуя инвестиция бала, кутшöмъяслысь колана статуссö вынсьöдöма Россияса Веськöдлан котырлöн решениеöн. Кык бала пöртсисны олöмö («СТЕП» да «Сыктывкарса промышленнöй комбинат»), а мукöдыс - збыльмöдан туйвизьын.</w:t>
      </w:r>
    </w:p>
    <w:p>
      <w:pPr>
        <w:pStyle w:val="style0"/>
        <w:spacing w:line="360" w:lineRule="auto"/>
        <w:ind w:firstLine="567" w:left="0" w:right="0"/>
        <w:jc w:val="both"/>
      </w:pPr>
      <w:r>
        <w:rPr>
          <w:rFonts w:ascii="Times New Roman" w:cs="Times New Roman" w:hAnsi="Times New Roman"/>
          <w:sz w:val="28"/>
          <w:szCs w:val="28"/>
        </w:rPr>
        <w:t>Республикаса Юралысь тöдчöдіс, мый дінмуса Веськöдлан котыр зільö тайö туйвизьын, нуöдö сёрнитчöмъяс выль потенциальнӧй инвесторъяскöд.</w:t>
      </w:r>
    </w:p>
    <w:p>
      <w:pPr>
        <w:pStyle w:val="style0"/>
        <w:spacing w:line="360" w:lineRule="auto"/>
        <w:ind w:firstLine="567" w:left="0" w:right="0"/>
        <w:jc w:val="both"/>
      </w:pPr>
      <w:r>
        <w:rPr>
          <w:rFonts w:ascii="Times New Roman" w:cs="Times New Roman" w:hAnsi="Times New Roman"/>
          <w:sz w:val="28"/>
          <w:szCs w:val="28"/>
        </w:rPr>
        <w:t>«Бур механизмыс сетас позянлун и водзö уджавны сійö верктуй серти, кутшöмöс нуöдö Россия Федерацияса Веськöдлан котыр вöр промышленносьт комплекс сöвмöдöмын. Сӧвмасны мутасъяслӧн экономика:  артмасны выль предприятиеяс, мый отсӧгӧн кыптас вот да содасны уджалан местаяс», - юöртіс В.Гайзер.</w:t>
      </w:r>
    </w:p>
    <w:p>
      <w:pPr>
        <w:pStyle w:val="style0"/>
        <w:spacing w:line="360" w:lineRule="auto"/>
        <w:ind w:firstLine="567" w:left="0" w:right="0"/>
        <w:jc w:val="both"/>
      </w:pPr>
      <w:r>
        <w:rPr/>
      </w:r>
    </w:p>
    <w:p>
      <w:pPr>
        <w:pStyle w:val="style0"/>
        <w:spacing w:line="360" w:lineRule="auto"/>
        <w:ind w:firstLine="567" w:left="0" w:right="0"/>
        <w:jc w:val="both"/>
      </w:pPr>
      <w:r>
        <w:rPr/>
      </w:r>
    </w:p>
    <w:p>
      <w:pPr>
        <w:pStyle w:val="style0"/>
        <w:spacing w:after="200" w:before="0" w:line="360" w:lineRule="auto"/>
        <w:ind w:firstLine="567" w:left="0" w:right="0"/>
        <w:jc w:val="both"/>
      </w:pPr>
      <w:r>
        <w:rPr/>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ejaVu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105</TotalTime>
  <Application>LibreOffice/3.4$Linux LibreOffice_project/340m1$Build-203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2012-07-22T06:33:00.00Z</dcterms:created>
  <dc:creator>Vorobyovy</dc:creator>
  <cp:lastModifiedBy>Vorobyovy</cp:lastModifiedBy>
  <cp:lastPrinted>2012-07-23T12:51:22.00Z</cp:lastPrinted>
  <dcterms:modified xsi:type="dcterms:W3CDTF">2012-07-22T08:50:00.00Z</dcterms:modified>
  <cp:revision>2</cp:revision>
</cp:coreProperties>
</file>