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ind w:firstLine="851" w:left="0" w:right="0"/>
        <w:contextualSpacing w:val="false"/>
        <w:jc w:val="both"/>
      </w:pPr>
      <w:r>
        <w:rPr>
          <w:rFonts w:ascii="Times New Roman" w:cs="Times New Roman" w:hAnsi="Times New Roman"/>
          <w:sz w:val="28"/>
          <w:szCs w:val="28"/>
        </w:rPr>
        <w:t>Россия</w:t>
      </w:r>
      <w:r>
        <w:rPr>
          <w:rFonts w:ascii="Times New Roman" w:cs="Times New Roman" w:hAnsi="Times New Roman"/>
          <w:sz w:val="28"/>
          <w:szCs w:val="28"/>
        </w:rPr>
        <w:t>са</w:t>
      </w:r>
      <w:r>
        <w:rPr>
          <w:rFonts w:ascii="Times New Roman" w:cs="Times New Roman" w:hAnsi="Times New Roman"/>
          <w:sz w:val="28"/>
          <w:szCs w:val="28"/>
        </w:rPr>
        <w:t xml:space="preserve"> Войвыв</w:t>
      </w:r>
      <w:r>
        <w:rPr>
          <w:rFonts w:ascii="Times New Roman" w:cs="Times New Roman" w:hAnsi="Times New Roman"/>
          <w:sz w:val="28"/>
          <w:szCs w:val="28"/>
        </w:rPr>
        <w:t>лысь</w:t>
      </w:r>
      <w:r>
        <w:rPr>
          <w:rFonts w:ascii="Times New Roman" w:cs="Times New Roman" w:hAnsi="Times New Roman"/>
          <w:sz w:val="28"/>
          <w:szCs w:val="28"/>
        </w:rPr>
        <w:t xml:space="preserve"> социальн</w:t>
      </w:r>
      <w:r>
        <w:rPr>
          <w:rFonts w:ascii="Times New Roman" w:cs="Times New Roman" w:hAnsi="Times New Roman"/>
          <w:sz w:val="28"/>
          <w:szCs w:val="28"/>
        </w:rPr>
        <w:t xml:space="preserve">ӧй да </w:t>
      </w:r>
      <w:r>
        <w:rPr>
          <w:rFonts w:ascii="Times New Roman" w:cs="Times New Roman" w:hAnsi="Times New Roman"/>
          <w:sz w:val="28"/>
          <w:szCs w:val="28"/>
        </w:rPr>
        <w:t>экономи</w:t>
      </w:r>
      <w:r>
        <w:rPr>
          <w:rFonts w:ascii="Times New Roman" w:cs="Times New Roman" w:hAnsi="Times New Roman"/>
          <w:sz w:val="28"/>
          <w:szCs w:val="28"/>
        </w:rPr>
        <w:t>ка боксянь</w:t>
      </w:r>
      <w:r>
        <w:rPr>
          <w:rFonts w:ascii="Times New Roman" w:cs="Times New Roman" w:hAnsi="Times New Roman"/>
          <w:sz w:val="28"/>
          <w:szCs w:val="28"/>
        </w:rPr>
        <w:t xml:space="preserve"> сӧвм</w:t>
      </w:r>
      <w:r>
        <w:rPr>
          <w:rFonts w:ascii="Times New Roman" w:cs="Times New Roman" w:hAnsi="Times New Roman"/>
          <w:sz w:val="28"/>
          <w:szCs w:val="28"/>
        </w:rPr>
        <w:t>ӧ</w:t>
      </w:r>
      <w:r>
        <w:rPr>
          <w:rFonts w:ascii="Times New Roman" w:cs="Times New Roman" w:hAnsi="Times New Roman"/>
          <w:sz w:val="28"/>
          <w:szCs w:val="28"/>
        </w:rPr>
        <w:t xml:space="preserve">мсӧ </w:t>
      </w:r>
      <w:r>
        <w:rPr>
          <w:rFonts w:ascii="Times New Roman" w:cs="Times New Roman" w:hAnsi="Times New Roman"/>
          <w:sz w:val="28"/>
          <w:szCs w:val="28"/>
        </w:rPr>
        <w:t xml:space="preserve">бурмӧдӧм </w:t>
      </w:r>
      <w:r>
        <w:rPr>
          <w:rFonts w:ascii="Times New Roman" w:cs="Times New Roman" w:hAnsi="Times New Roman"/>
          <w:sz w:val="28"/>
          <w:szCs w:val="28"/>
        </w:rPr>
        <w:t>вылӧ</w:t>
      </w:r>
      <w:r>
        <w:rPr>
          <w:rFonts w:ascii="Times New Roman" w:cs="Times New Roman" w:hAnsi="Times New Roman"/>
          <w:sz w:val="28"/>
          <w:szCs w:val="28"/>
        </w:rPr>
        <w:t xml:space="preserve"> </w:t>
      </w:r>
      <w:r>
        <w:rPr>
          <w:rFonts w:ascii="Times New Roman" w:cs="Times New Roman" w:hAnsi="Times New Roman"/>
          <w:sz w:val="28"/>
          <w:szCs w:val="28"/>
        </w:rPr>
        <w:t>колӧ</w:t>
      </w:r>
      <w:r>
        <w:rPr>
          <w:rFonts w:ascii="Times New Roman" w:cs="Times New Roman" w:hAnsi="Times New Roman"/>
          <w:sz w:val="28"/>
          <w:szCs w:val="28"/>
        </w:rPr>
        <w:t xml:space="preserve"> кыск</w:t>
      </w:r>
      <w:r>
        <w:rPr>
          <w:rFonts w:ascii="Times New Roman" w:cs="Times New Roman" w:hAnsi="Times New Roman"/>
          <w:sz w:val="28"/>
          <w:szCs w:val="28"/>
        </w:rPr>
        <w:t>ыны</w:t>
      </w:r>
      <w:r>
        <w:rPr>
          <w:rFonts w:ascii="Times New Roman" w:cs="Times New Roman" w:hAnsi="Times New Roman"/>
          <w:sz w:val="28"/>
          <w:szCs w:val="28"/>
        </w:rPr>
        <w:t xml:space="preserve"> войтыркостса да дiнмукостса экспертъясӧс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Та йылысь юӧртiс Коми Республикаса Юралысьӧс вежысь Александр Буров «Европаса Войвылын дiнмусянь веськӧдлан политическӧй, экономическӧй да социокультурнӧй </w:t>
      </w:r>
      <w:r>
        <w:rPr>
          <w:rFonts w:ascii="Times New Roman" w:cs="Times New Roman" w:hAnsi="Times New Roman"/>
          <w:sz w:val="28"/>
          <w:szCs w:val="28"/>
        </w:rPr>
        <w:t>видзӧдласъ</w:t>
      </w:r>
      <w:r>
        <w:rPr>
          <w:rFonts w:ascii="Times New Roman" w:cs="Times New Roman" w:hAnsi="Times New Roman"/>
          <w:sz w:val="28"/>
          <w:szCs w:val="28"/>
        </w:rPr>
        <w:t>яс» Ставроссияса Х</w:t>
      </w:r>
      <w:r>
        <w:rPr>
          <w:rFonts w:ascii="Times New Roman" w:cs="Times New Roman" w:hAnsi="Times New Roman"/>
          <w:sz w:val="28"/>
          <w:szCs w:val="28"/>
          <w:lang w:val="en-US"/>
        </w:rPr>
        <w:t>I</w:t>
      </w:r>
      <w:r>
        <w:rPr>
          <w:rFonts w:ascii="Times New Roman" w:cs="Times New Roman" w:hAnsi="Times New Roman"/>
          <w:sz w:val="28"/>
          <w:szCs w:val="28"/>
        </w:rPr>
        <w:t xml:space="preserve"> научно-теоретическӧй конференция вылын, мый мунӧ тайӧ лунъясӧ Сыктывкарын.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«Войвывса дiнмуяс пырӧны страналӧн ӧтувъя экономикаӧ да та понда босьтӧны тӧдчана ин Россия сӧвмӧмын, - пасйис республикаса Юралысьӧс вежысь. – Но та дырйи войвыв муяссӧ век на </w:t>
      </w:r>
      <w:r>
        <w:rPr>
          <w:rFonts w:ascii="Times New Roman" w:cs="Times New Roman" w:hAnsi="Times New Roman"/>
          <w:sz w:val="28"/>
          <w:szCs w:val="28"/>
        </w:rPr>
        <w:t>лыддь</w:t>
      </w:r>
      <w:r>
        <w:rPr>
          <w:rFonts w:ascii="Times New Roman" w:cs="Times New Roman" w:hAnsi="Times New Roman"/>
          <w:sz w:val="28"/>
          <w:szCs w:val="28"/>
        </w:rPr>
        <w:t xml:space="preserve">ӧны промышленносьт сӧвмӧдӧмлы лӧсявтӧм </w:t>
      </w:r>
      <w:r>
        <w:rPr>
          <w:rFonts w:ascii="Times New Roman" w:cs="Times New Roman" w:hAnsi="Times New Roman"/>
          <w:sz w:val="28"/>
          <w:szCs w:val="28"/>
        </w:rPr>
        <w:t>местаӧн</w:t>
      </w:r>
      <w:r>
        <w:rPr>
          <w:rFonts w:ascii="Times New Roman" w:cs="Times New Roman" w:hAnsi="Times New Roman"/>
          <w:sz w:val="28"/>
          <w:szCs w:val="28"/>
        </w:rPr>
        <w:t xml:space="preserve"> да </w:t>
      </w:r>
      <w:r>
        <w:rPr>
          <w:rFonts w:ascii="Times New Roman" w:cs="Times New Roman" w:hAnsi="Times New Roman"/>
          <w:sz w:val="28"/>
          <w:szCs w:val="28"/>
        </w:rPr>
        <w:t>быть</w:t>
      </w:r>
      <w:r>
        <w:rPr>
          <w:rFonts w:ascii="Times New Roman" w:cs="Times New Roman" w:hAnsi="Times New Roman"/>
          <w:sz w:val="28"/>
          <w:szCs w:val="28"/>
        </w:rPr>
        <w:t xml:space="preserve"> овмӧд</w:t>
      </w:r>
      <w:r>
        <w:rPr>
          <w:rFonts w:ascii="Times New Roman" w:cs="Times New Roman" w:hAnsi="Times New Roman"/>
          <w:sz w:val="28"/>
          <w:szCs w:val="28"/>
        </w:rPr>
        <w:t>ч</w:t>
      </w:r>
      <w:r>
        <w:rPr>
          <w:rFonts w:ascii="Times New Roman" w:cs="Times New Roman" w:hAnsi="Times New Roman"/>
          <w:sz w:val="28"/>
          <w:szCs w:val="28"/>
        </w:rPr>
        <w:t>анiнӧн. Татшӧм видзӧдлассӧ позьӧ вежны дiнмуясса веськӧдлысьяслы, ӧтвывтчасны кӧ найӧ колана решениеяс примитiгӧн. Подулас колӧ пуктыны войвывса мутасъясӧн инновация отсӧгӧн зумыда веськӧдлӧм. Та дырйи быть колӧ кутны тӧд вылын экология видзӧм да йӧзкотыр</w:t>
      </w:r>
      <w:r>
        <w:rPr>
          <w:rFonts w:ascii="Times New Roman" w:cs="Times New Roman" w:hAnsi="Times New Roman"/>
          <w:sz w:val="28"/>
          <w:szCs w:val="28"/>
        </w:rPr>
        <w:t>лы</w:t>
      </w:r>
      <w:r>
        <w:rPr>
          <w:rFonts w:ascii="Times New Roman" w:cs="Times New Roman" w:hAnsi="Times New Roman"/>
          <w:sz w:val="28"/>
          <w:szCs w:val="28"/>
        </w:rPr>
        <w:t xml:space="preserve"> дiнму тэчас </w:t>
      </w:r>
      <w:r>
        <w:rPr>
          <w:rFonts w:ascii="Times New Roman" w:cs="Times New Roman" w:hAnsi="Times New Roman"/>
          <w:sz w:val="28"/>
          <w:szCs w:val="28"/>
        </w:rPr>
        <w:t>лӧсьӧдӧм</w:t>
      </w:r>
      <w:r>
        <w:rPr>
          <w:rFonts w:ascii="Times New Roman" w:cs="Times New Roman" w:hAnsi="Times New Roman"/>
          <w:sz w:val="28"/>
          <w:szCs w:val="28"/>
        </w:rPr>
        <w:t xml:space="preserve">. Тайӧ ас кадӧ лоас подулӧн, медым бурмӧдны </w:t>
      </w:r>
      <w:r>
        <w:rPr>
          <w:rFonts w:ascii="Times New Roman" w:cs="Times New Roman" w:hAnsi="Times New Roman"/>
          <w:sz w:val="28"/>
          <w:szCs w:val="28"/>
        </w:rPr>
        <w:t xml:space="preserve">йӧзӧс </w:t>
      </w:r>
      <w:r>
        <w:rPr>
          <w:rFonts w:ascii="Times New Roman" w:cs="Times New Roman" w:hAnsi="Times New Roman"/>
          <w:sz w:val="28"/>
          <w:szCs w:val="28"/>
        </w:rPr>
        <w:t xml:space="preserve">велӧдӧмсӧ да дасьтыны </w:t>
      </w:r>
      <w:r>
        <w:rPr>
          <w:rFonts w:ascii="Times New Roman" w:cs="Times New Roman" w:hAnsi="Times New Roman"/>
          <w:sz w:val="28"/>
          <w:szCs w:val="28"/>
        </w:rPr>
        <w:t>конкурируйтны вермысь</w:t>
      </w:r>
      <w:r>
        <w:rPr>
          <w:rFonts w:ascii="Times New Roman" w:cs="Times New Roman" w:hAnsi="Times New Roman"/>
          <w:sz w:val="28"/>
          <w:szCs w:val="28"/>
        </w:rPr>
        <w:t xml:space="preserve"> специалистъясӧс, пыртны веськӧдлан да эко</w:t>
      </w:r>
      <w:r>
        <w:rPr>
          <w:rFonts w:ascii="Times New Roman" w:cs="Times New Roman" w:hAnsi="Times New Roman"/>
          <w:sz w:val="28"/>
          <w:szCs w:val="28"/>
        </w:rPr>
        <w:t>н</w:t>
      </w:r>
      <w:r>
        <w:rPr>
          <w:rFonts w:ascii="Times New Roman" w:cs="Times New Roman" w:hAnsi="Times New Roman"/>
          <w:sz w:val="28"/>
          <w:szCs w:val="28"/>
        </w:rPr>
        <w:t>омика юкӧнъясӧ выль велӧдан стратегияяс да технологияяс».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Кыдзи пасйис А.Буров, татшӧм сяма юалӧмъяс серти Коми Республикалӧн дасьтӧма нин петан туйяс, сы лыдын водзынджык нин нуӧдӧм Войвывса социально-экономическӧй конгрессъяс подув вылын. Республикаса Юралысьӧс вежысь содтiс, мый конференция дырйи оз сӧмын кывкӧртавны туялана уджсӧ, но и лоас вӧчӧма водзӧ вылӧ воськов «войвывса мутасъяс бура сӧвмӧдӧм </w:t>
      </w:r>
      <w:r>
        <w:rPr>
          <w:rFonts w:ascii="Times New Roman" w:cs="Times New Roman" w:hAnsi="Times New Roman"/>
          <w:sz w:val="28"/>
          <w:szCs w:val="28"/>
        </w:rPr>
        <w:t>могысь</w:t>
      </w:r>
      <w:r>
        <w:rPr>
          <w:rFonts w:ascii="Times New Roman" w:cs="Times New Roman" w:hAnsi="Times New Roman"/>
          <w:sz w:val="28"/>
          <w:szCs w:val="28"/>
        </w:rPr>
        <w:t xml:space="preserve"> колана вӧзйӧмъясӧн».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***«Европаса Войвылын дiнмусянь веськӧдлан политическӧй, экономическӧй да социокультурнӧй </w:t>
      </w:r>
      <w:r>
        <w:rPr>
          <w:rFonts w:ascii="Times New Roman" w:cs="Times New Roman" w:hAnsi="Times New Roman"/>
          <w:sz w:val="28"/>
          <w:szCs w:val="28"/>
        </w:rPr>
        <w:t>видзӧдласъ</w:t>
      </w:r>
      <w:r>
        <w:rPr>
          <w:rFonts w:ascii="Times New Roman" w:cs="Times New Roman" w:hAnsi="Times New Roman"/>
          <w:sz w:val="28"/>
          <w:szCs w:val="28"/>
        </w:rPr>
        <w:t>яс» Ставроссияса ХI научно-теоретическӧй конференция вылын участвуйтӧны Россияса 19 дiнмуысь да СНГ-са да ылi суйӧрсайса 6 странаысь экспертъяс.</w:t>
      </w:r>
    </w:p>
    <w:p>
      <w:pPr>
        <w:pStyle w:val="style0"/>
        <w:spacing w:after="0" w:before="0" w:line="360" w:lineRule="auto"/>
        <w:ind w:firstLine="851" w:left="0" w:right="0"/>
        <w:contextualSpacing w:val="false"/>
        <w:jc w:val="both"/>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Bitstream Vera Sans"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TotalTime>
  <Application>LibreOffice/3.6$Linux_x86 LibreOffice_project/e29a214-2bbed72-0621de6-a97528c-8f066d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2012-10-26T08:49:00.00Z</dcterms:created>
  <dc:creator>Катя</dc:creator>
  <cp:lastModifiedBy>Катя</cp:lastModifiedBy>
  <dcterms:modified xsi:type="dcterms:W3CDTF">2012-10-26T09:35:00.00Z</dcterms:modified>
  <cp:revision>4</cp:revision>
</cp:coreProperties>
</file>