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915" w:val="left"/>
        </w:tabs>
        <w:spacing w:line="360" w:lineRule="auto"/>
        <w:ind w:firstLine="810" w:left="0" w:right="0"/>
        <w:jc w:val="both"/>
      </w:pPr>
      <w:r>
        <w:rPr>
          <w:sz w:val="28"/>
          <w:szCs w:val="28"/>
          <w:lang w:val="kpv-RU"/>
        </w:rPr>
        <w:t>Коми Республикаса Юралысь Вячеслав Гайзер участвуйтіс Ставроссияса народнӧй фронтлӧн учредитан съезд уджын</w:t>
      </w:r>
    </w:p>
    <w:p>
      <w:pPr>
        <w:pStyle w:val="style0"/>
        <w:tabs>
          <w:tab w:leader="none" w:pos="915" w:val="left"/>
        </w:tabs>
        <w:spacing w:line="360" w:lineRule="auto"/>
        <w:ind w:firstLine="810" w:left="0" w:right="0"/>
        <w:jc w:val="both"/>
      </w:pPr>
      <w:r>
        <w:rPr>
          <w:sz w:val="28"/>
          <w:szCs w:val="28"/>
          <w:lang w:val="kpv-RU"/>
        </w:rPr>
        <w:t>“</w:t>
      </w:r>
      <w:r>
        <w:rPr>
          <w:sz w:val="28"/>
          <w:szCs w:val="28"/>
          <w:lang w:val="kpv-RU"/>
        </w:rPr>
        <w:t>Талун Россияса ӧтйӧза олӧм</w:t>
      </w:r>
      <w:r>
        <w:rPr>
          <w:sz w:val="28"/>
          <w:szCs w:val="28"/>
          <w:lang w:val="kpv-RU"/>
        </w:rPr>
        <w:t>ы</w:t>
      </w:r>
      <w:r>
        <w:rPr>
          <w:sz w:val="28"/>
          <w:szCs w:val="28"/>
          <w:lang w:val="kpv-RU"/>
        </w:rPr>
        <w:t>н миянлы петкӧдчӧ дзик выльтор. Ми аддзам, мый талун кежлӧ гражданалы воис вочакыв налӧн медтӧдчана шыӧдчӧм вылӧ. Шыӧдчӧмыс дзик оз йитчы политикакӧд, а топыда йитчӧ олӧмкӧд. Граждана кӧсйӧны аддзыны тэчас, мый отсӧгӧн позис сюся видзӧдны канмулӧн, чина йӧзлӧн удж бӧрся. И ми аддзам, кыдзи Россия Федерацияса Президент воськов бӧрся воськов збыльмӧдӧ странаса гражданалысь тайӧ корӧмсӧ”, - Съездлӧн кывкӧртӧдъяс серти юӧртіс Вячеслав Гайзер.</w:t>
      </w:r>
    </w:p>
    <w:p>
      <w:pPr>
        <w:pStyle w:val="style0"/>
        <w:tabs>
          <w:tab w:leader="none" w:pos="915" w:val="left"/>
        </w:tabs>
        <w:spacing w:line="360" w:lineRule="auto"/>
        <w:ind w:firstLine="810" w:left="0" w:right="0"/>
        <w:jc w:val="both"/>
      </w:pPr>
      <w:r>
        <w:rPr>
          <w:sz w:val="28"/>
          <w:szCs w:val="28"/>
          <w:lang w:val="kpv-RU"/>
        </w:rPr>
        <w:t>Республикаса Юралысь эскӧдіс, мый учредитан съездлӧн кывкӧртӧдъясыс ышӧдасны места вылын йӧзӧс, а власьтлы тшӧктасны бурджыка уджавны – быд торъя дінмуын, карын да сиктын: “Тайӧ уджыс мунӧ стӧч уджтас серти, мый подулӧ пырисны Россияса Президентлӧн ода-кора тӧлысся индӧдъяс. Таын сідзжӧ выльтор – странаса медыджыд морт лӧсьӧдіс зэв гӧгӧрвоана уджаланног, кыдзи позьӧ пӧртны олӧмӧ медшӧр мог: Россияса олысьяслы колӧ овны лӧсьыда да тыр-бура, сьӧлӧмсянь уджавны да радейтны Ай мунымӧс. Уджтассӧ веськӧдӧма странаса быд олысь вылӧ, политикаын нырвизь, национальнӧй да культурнӧй аслыспӧлӧслун вылӧ видзӧдтӧг”.</w:t>
      </w:r>
    </w:p>
    <w:p>
      <w:pPr>
        <w:pStyle w:val="style0"/>
        <w:tabs>
          <w:tab w:leader="none" w:pos="915" w:val="left"/>
        </w:tabs>
        <w:spacing w:line="360" w:lineRule="auto"/>
        <w:ind w:firstLine="810" w:left="0" w:right="0"/>
        <w:jc w:val="both"/>
      </w:pPr>
      <w:r>
        <w:rPr>
          <w:sz w:val="28"/>
          <w:szCs w:val="28"/>
          <w:lang w:val="kpv-RU"/>
        </w:rPr>
        <w:t>Вячеслав Гайзер сідзжӧ пасйис Коми Республикаын народнӧй фронтлысь удж: “Миянын артмис нин зумыд подув сійӧ водзмӧстчысь йӧзысь, кодъяс нуӧдӧны дінмуын ӧтувтана удж. Налы отсӧг вылӧ лӧсьӧдӧма нин йӧзкотыр да власьт костын ӧтувъя удж. Ёна водзмӧстчӧ Коми Республикаса Общественнӧй палата, заводитӧны уджавны олӧмӧ пӧртысь власьт органъяс бердын ӧтйӧза сӧветъяс. Пыртӧма уджӧ “Главконтроль” бала, мыйлӧн мог - юӧртны социальнӧй тӧдчанлуна услугаяс сетӧмын тырмытӧмторъяс йылысь. Та серти позьӧ стӧча шуны, мый Коми Республикаын эм нин бур подув, медым котыртны Ставроссияса народнӧй фронтлӧн дінму штаблысь удж”.</w:t>
      </w:r>
    </w:p>
    <w:p>
      <w:pPr>
        <w:pStyle w:val="style0"/>
        <w:ind w:firstLine="810" w:left="0" w:right="0"/>
        <w:jc w:val="both"/>
      </w:pPr>
      <w:r>
        <w:rPr/>
      </w:r>
    </w:p>
    <w:p>
      <w:pPr>
        <w:pStyle w:val="style0"/>
        <w:spacing w:line="360" w:lineRule="auto"/>
        <w:ind w:firstLine="810" w:left="0" w:right="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Times New Roman">
    <w:charset w:val="80"/>
    <w:family w:val="swiss"/>
    <w:pitch w:val="variable"/>
  </w:font>
  <w:font w:name="Arial">
    <w:charset w:val="80"/>
    <w:family w:val="swiss"/>
    <w:pitch w:val="variable"/>
  </w:font>
  <w:font w:name="Arial">
    <w:charset w:val="8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Базовый"/>
    <w:next w:val="style0"/>
    <w:pPr>
      <w:widowControl w:val="false"/>
      <w:suppressAutoHyphens w:val="true"/>
      <w:overflowPunct w:val="true"/>
    </w:pPr>
    <w:rPr>
      <w:rFonts w:ascii="Times New Roman" w:cs="Lohit Devanagari" w:eastAsia="Bitstream Vera Sans" w:hAnsi="Times New Roman"/>
      <w:color w:val="00000A"/>
      <w:sz w:val="24"/>
      <w:szCs w:val="24"/>
      <w:lang w:bidi="hi-IN" w:eastAsia="zh-CN" w:val="ru-RU"/>
    </w:rPr>
  </w:style>
  <w:style w:styleId="style1" w:type="paragraph">
    <w:name w:val="Заголовок 1"/>
    <w:basedOn w:val="style21"/>
    <w:next w:val="style1"/>
    <w:pPr/>
    <w:rPr>
      <w:b/>
      <w:bCs/>
      <w:sz w:val="32"/>
      <w:szCs w:val="32"/>
    </w:rPr>
  </w:style>
  <w:style w:styleId="style2" w:type="paragraph">
    <w:name w:val="Заголовок 2"/>
    <w:basedOn w:val="style21"/>
    <w:next w:val="style2"/>
    <w:pPr/>
    <w:rPr>
      <w:b/>
      <w:bCs/>
      <w:i/>
      <w:iCs/>
      <w:sz w:val="28"/>
      <w:szCs w:val="28"/>
    </w:rPr>
  </w:style>
  <w:style w:styleId="style3" w:type="paragraph">
    <w:name w:val="Заголовок 3"/>
    <w:basedOn w:val="style21"/>
    <w:next w:val="style3"/>
    <w:pPr/>
    <w:rPr>
      <w:rFonts w:ascii="Times New Roman" w:cs="Lohit Devanagari" w:eastAsia="Bitstream Vera Sans" w:hAnsi="Times New Roman"/>
      <w:b/>
      <w:bCs/>
      <w:sz w:val="28"/>
      <w:szCs w:val="28"/>
    </w:rPr>
  </w:style>
  <w:style w:styleId="style15" w:type="character">
    <w:name w:val="Интернет-ссылка"/>
    <w:next w:val="style15"/>
    <w:rPr>
      <w:color w:val="000080"/>
      <w:u w:val="single"/>
      <w:lang w:bidi="zxx-" w:eastAsia="zxx-" w:val="zxx-"/>
    </w:rPr>
  </w:style>
  <w:style w:styleId="style16" w:type="character">
    <w:name w:val="Выделение"/>
    <w:next w:val="style16"/>
    <w:rPr>
      <w:i/>
      <w:iCs/>
    </w:rPr>
  </w:style>
  <w:style w:styleId="style17" w:type="character">
    <w:name w:val="WW8Num2z0"/>
    <w:next w:val="style17"/>
    <w:rPr>
      <w:rFonts w:ascii="Times New Roman" w:cs="Times New Roman" w:hAnsi="Times New Roman"/>
      <w:sz w:val="10"/>
      <w:szCs w:val="10"/>
    </w:rPr>
  </w:style>
  <w:style w:styleId="style18" w:type="character">
    <w:name w:val="WW8Num2z1"/>
    <w:next w:val="style18"/>
    <w:rPr>
      <w:sz w:val="10"/>
      <w:szCs w:val="10"/>
    </w:rPr>
  </w:style>
  <w:style w:styleId="style19" w:type="character">
    <w:name w:val="WW8Num2ztrue"/>
    <w:next w:val="style19"/>
    <w:rPr/>
  </w:style>
  <w:style w:styleId="style20" w:type="character">
    <w:name w:val="ListLabel 1"/>
    <w:next w:val="style20"/>
    <w:rPr>
      <w:sz w:val="10"/>
      <w:szCs w:val="10"/>
    </w:rPr>
  </w:style>
  <w:style w:styleId="style21" w:type="paragraph">
    <w:name w:val="Заголовок"/>
    <w:basedOn w:val="style0"/>
    <w:next w:val="style22"/>
    <w:pPr>
      <w:keepNext/>
      <w:spacing w:after="120" w:before="240"/>
      <w:contextualSpacing w:val="false"/>
    </w:pPr>
    <w:rPr>
      <w:rFonts w:ascii="Arial" w:cs="Lohit Devanagari" w:eastAsia="Bitstream Vera Sans" w:hAnsi="Arial"/>
      <w:sz w:val="28"/>
      <w:szCs w:val="28"/>
    </w:rPr>
  </w:style>
  <w:style w:styleId="style22" w:type="paragraph">
    <w:name w:val="Основной текст"/>
    <w:basedOn w:val="style0"/>
    <w:next w:val="style22"/>
    <w:pPr>
      <w:spacing w:after="120" w:before="0"/>
      <w:contextualSpacing w:val="false"/>
    </w:pPr>
    <w:rPr/>
  </w:style>
  <w:style w:styleId="style23" w:type="paragraph">
    <w:name w:val="Список"/>
    <w:basedOn w:val="style22"/>
    <w:next w:val="style23"/>
    <w:pPr/>
    <w:rPr>
      <w:rFonts w:cs="Lohit Devanagari"/>
    </w:rPr>
  </w:style>
  <w:style w:styleId="style24" w:type="paragraph">
    <w:name w:val="Название"/>
    <w:basedOn w:val="style0"/>
    <w:next w:val="style24"/>
    <w:pPr>
      <w:suppressLineNumbers/>
      <w:spacing w:after="120" w:before="120"/>
      <w:contextualSpacing w:val="false"/>
    </w:pPr>
    <w:rPr>
      <w:rFonts w:cs="Lohit Devanagari"/>
      <w:i/>
      <w:iCs/>
      <w:sz w:val="24"/>
      <w:szCs w:val="24"/>
    </w:rPr>
  </w:style>
  <w:style w:styleId="style25" w:type="paragraph">
    <w:name w:val="Указатель"/>
    <w:basedOn w:val="style0"/>
    <w:next w:val="style25"/>
    <w:pPr>
      <w:suppressLineNumbers/>
    </w:pPr>
    <w:rPr>
      <w:rFonts w:cs="Lohit Devanagari"/>
    </w:rPr>
  </w:style>
  <w:style w:styleId="style26" w:type="paragraph">
    <w:name w:val="ConsPlusNormal"/>
    <w:next w:val="style26"/>
    <w:pPr>
      <w:widowControl w:val="false"/>
      <w:suppressAutoHyphens w:val="true"/>
      <w:ind w:firstLine="720" w:left="0" w:right="0"/>
    </w:pPr>
    <w:rPr>
      <w:rFonts w:ascii="Arial" w:cs="Arial" w:eastAsia="Times New Roman" w:hAnsi="Arial"/>
      <w:color w:val="00000A"/>
      <w:sz w:val="20"/>
      <w:szCs w:val="20"/>
      <w:lang w:bidi="ar-SA" w:eastAsia="zh-CN" w:val="ru-RU"/>
    </w:rPr>
  </w:style>
  <w:style w:styleId="style27" w:type="paragraph">
    <w:name w:val="ConsPlusCell"/>
    <w:next w:val="style27"/>
    <w:pPr>
      <w:widowControl w:val="false"/>
      <w:suppressAutoHyphens w:val="true"/>
    </w:pPr>
    <w:rPr>
      <w:rFonts w:ascii="Arial" w:cs="Arial" w:eastAsia="Times New Roman" w:hAnsi="Arial"/>
      <w:color w:val="00000A"/>
      <w:sz w:val="20"/>
      <w:szCs w:val="20"/>
      <w:lang w:bidi="ar-SA" w:eastAsia="zh-CN" w:val="ru-RU"/>
    </w:rPr>
  </w:style>
  <w:style w:styleId="style28" w:type="paragraph">
    <w:name w:val="Содержимое таблицы"/>
    <w:basedOn w:val="style0"/>
    <w:next w:val="style28"/>
    <w:pPr>
      <w:suppressLineNumbers/>
    </w:pPr>
    <w:rPr/>
  </w:style>
  <w:style w:styleId="style29" w:type="paragraph">
    <w:name w:val="Заголовок таблицы"/>
    <w:basedOn w:val="style28"/>
    <w:next w:val="style2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LibreOffice/4.0.3.3$Linux_x86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2013-05-13T10:21:04.00Z</dcterms:created>
  <dc:creator>User </dc:creator>
  <cp:lastModifiedBy>User </cp:lastModifiedBy>
  <cp:lastPrinted>2013-05-29T12:14:13.00Z</cp:lastPrinted>
  <dcterms:modified xsi:type="dcterms:W3CDTF">2013-05-24T11:05:29.00Z</dcterms:modified>
  <cp:revision>2</cp:revision>
</cp:coreProperties>
</file>