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8"/>
        <w:gridCol w:w="9305"/>
      </w:tblGrid>
      <w:tr>
        <w:trPr>
          <w:cantSplit w:val="false"/>
        </w:trPr>
        <w:tc>
          <w:tcPr>
            <w:tcW w:w="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Adobe Arabic" w:hAnsi="Adobe Arabic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dobe Arabic" w:hAnsi="Adobe Arabic"/>
                <w:sz w:val="24"/>
                <w:szCs w:val="24"/>
                <w:lang w:eastAsia="ru-RU"/>
              </w:rPr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Autospacing="1" w:afterAutospacing="1"/>
              <w:outlineLvl w:val="0"/>
              <w:rPr>
                <w:rFonts w:eastAsia="Times New Roman" w:cs="Times New Roman" w:ascii="Times New Roman" w:hAnsi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48"/>
                <w:szCs w:val="48"/>
                <w:lang w:eastAsia="ru-RU"/>
              </w:rPr>
              <w:t>ГОСУДАРСТВЕННЫЕ ПРОГРАММЫ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2">
              <w:r>
                <w:rPr>
                  <w:rStyle w:val="Style13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 Республике Коми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» 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Государственные программы Республики Коми, реализуемые в 2014 году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1.«Культура Республики Коми»;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2.«Развитие образования»;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3.«Социальная защита населения»;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4.«Строительство, обеспечение качественным, доступным жильем и услугами жилищно-коммунального хозяйства населения Республики Коми»;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5.«Защита населения и территорий Республики Коми от чрезвычайных ситуаций, обеспечение пожарной безопасности и безопасности людей на водных объектах»;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6.«Развитие здравоохранения»;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7.«Содействие занятости населения»;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8.«Развитие физической культуры и спорта»;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9.«Развитие транспортной системы»;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10.«Воспроизводство и использование природных ресурсов и охрана окружающей среды»;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11.«Развитие лесного хозяйства»;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12.«Информационное общество»;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13.«Развитие сельского хозяйства и регулирование рынков сельскохозяйственной продукции, сырья и продовольствия, развитие рыбохозяйственного комплекса в Республике Коми»;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14.«Развитие экономики»;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15.«Развитие промышленности»;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16.«Развитие системы государственного и муниципального управления»;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17.«Управление государственным имуществом Республики Коми»;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18.«Управление государственными финансами и государственным долгом».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Федеральные программы, действующие на территории Республики Коми в 2014 году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1.ФЦП «Жилище» на 2011–2015 годы;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2.ФЦП «Устойчивое развитие сельских территорий на 2014-2017 годы и на период до 2020 года»;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3.ФЦП «Научные и научно-педагогические кадры инновационной России» на 2014–2020 годы;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4.ФЦП «Развитие телерадиовещания в Российской Федерации на 2009–2015 годы»;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5.ФЦП «Культура России (2012-2018 годы)»;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6.ФЦП «Модернизация Единой системы организации воздушного движения Российской Федерации (2009-2020 годы)»;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7.ФЦП «Развитие транспортной системы России (2010–2015 годы)»;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8.ФЦП «Создание системы обеспечения вызова экстренных оперативных служб по единому номеру «112» в Российской Федерации на 2013 - 2017 годы»;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9.ФЦП «Развитие судебной системы России на 2013 - 2020 годы»;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10.ФЦП «Снижение рисков и смягчение последствий чрезвычайных ситуаций природного и техногенного характера в Российской Федерации до 2015 года».</w:t>
            </w:r>
          </w:p>
        </w:tc>
      </w:tr>
    </w:tbl>
    <w:p>
      <w:pPr>
        <w:pStyle w:val="Normal"/>
        <w:rPr/>
      </w:pPr>
      <w:r>
        <w:rPr/>
        <w:t>1885</w:t>
      </w:r>
    </w:p>
    <w:p>
      <w:pPr>
        <w:pStyle w:val="Normal"/>
        <w:rPr/>
      </w:pPr>
      <w:r>
        <w:rPr/>
      </w:r>
    </w:p>
    <w:p>
      <w:pPr>
        <w:pStyle w:val="1"/>
        <w:pageBreakBefore/>
        <w:rPr/>
      </w:pPr>
      <w:r>
        <w:rPr/>
        <w:t>ВОЫН УДЖТАСЪЯС</w:t>
      </w:r>
    </w:p>
    <w:p>
      <w:pPr>
        <w:pStyle w:val="Style16"/>
        <w:spacing w:before="0" w:after="0"/>
        <w:rPr/>
      </w:pPr>
      <w:hyperlink r:id="rId3">
        <w:r>
          <w:rPr>
            <w:rStyle w:val="Style13"/>
          </w:rPr>
          <w:t>Коми Республика йылысь</w:t>
        </w:r>
      </w:hyperlink>
      <w:r>
        <w:rPr/>
        <w:t xml:space="preserve"> »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jc w:val="both"/>
        <w:rPr>
          <w:rStyle w:val="Style14"/>
        </w:rPr>
      </w:pPr>
      <w:r>
        <w:rPr>
          <w:rStyle w:val="Style14"/>
        </w:rPr>
        <w:t>2010 воын олöмö пöртан торъя мога республиканскöй уджтасъяс</w:t>
      </w:r>
    </w:p>
    <w:p>
      <w:pPr>
        <w:pStyle w:val="Style16"/>
        <w:jc w:val="both"/>
        <w:rPr/>
      </w:pPr>
      <w:r>
        <w:rPr/>
        <w:t>"Коми Республикаса государственнöй кывъяс видзöм да сöвмöдöм (2010-2012 вояс вылö)" торъя мога республиканскöй уджтас.</w:t>
      </w:r>
    </w:p>
    <w:p>
      <w:pPr>
        <w:pStyle w:val="Style16"/>
        <w:jc w:val="both"/>
        <w:rPr/>
      </w:pPr>
      <w:r>
        <w:rPr/>
        <w:t>"Эмбур кадастр система лöсьöдöм (2008-2011 вояс)" торъя мога республиканскöй уджтас.</w:t>
      </w:r>
    </w:p>
    <w:p>
      <w:pPr>
        <w:pStyle w:val="Style16"/>
        <w:jc w:val="both"/>
        <w:rPr/>
      </w:pPr>
      <w:r>
        <w:rPr/>
        <w:t>2008-2012 вояс вылö "Оланін" торъя мога республиканскöй уджтас.</w:t>
      </w:r>
    </w:p>
    <w:p>
      <w:pPr>
        <w:pStyle w:val="Style16"/>
        <w:jc w:val="both"/>
        <w:rPr/>
      </w:pPr>
      <w:r>
        <w:rPr/>
        <w:t>2008-2012 вояс вылö "Коми Республикаын уна патераа керкаяс капитальнöя дзоньталöмлы отсöг сетöм" торъя мога республиканскöй уджтас.</w:t>
      </w:r>
    </w:p>
    <w:p>
      <w:pPr>
        <w:pStyle w:val="Style16"/>
        <w:jc w:val="both"/>
        <w:rPr/>
      </w:pPr>
      <w:r>
        <w:rPr/>
        <w:t>"2008-2011 вояс вылö Коми Республикаын мортöс ёнмöдöм да спорт инфраструктура сöвмöдöм" торъя мога республиканскöй уджтас.</w:t>
      </w:r>
    </w:p>
    <w:p>
      <w:pPr>
        <w:pStyle w:val="Style16"/>
        <w:jc w:val="both"/>
        <w:rPr/>
      </w:pPr>
      <w:r>
        <w:rPr/>
        <w:t>2009-2010 вояс вылö "Коми Республикаын уджсикасö велöдан система сöвмöдöм" торъя мога республиканскöй уджтас.</w:t>
      </w:r>
    </w:p>
    <w:p>
      <w:pPr>
        <w:pStyle w:val="Style16"/>
        <w:jc w:val="both"/>
        <w:rPr/>
      </w:pPr>
      <w:r>
        <w:rPr/>
        <w:t>"Коми Республикаын туй вылын безопасносьт бурмöдöм (2009-2010 вояс)" торъя мога республиканскöй уджтас.</w:t>
      </w:r>
    </w:p>
    <w:p>
      <w:pPr>
        <w:pStyle w:val="Style16"/>
        <w:jc w:val="both"/>
        <w:rPr/>
      </w:pPr>
      <w:r>
        <w:rPr/>
        <w:t>2009-2011 вояс вылö "Коми Республикаын правопöрадок да общественнöй безопасносьт ёнмöдöм" торъя мога республиканскöй уджтас.</w:t>
      </w:r>
    </w:p>
    <w:p>
      <w:pPr>
        <w:pStyle w:val="Style16"/>
        <w:jc w:val="both"/>
        <w:rPr/>
      </w:pPr>
      <w:r>
        <w:rPr/>
        <w:t>"Коми Республикалöн удж рынокын ёсьлун чинтöм кузя содтöд мераяс (2010 во)" торъя мога республиканскöй уджтас.</w:t>
      </w:r>
    </w:p>
    <w:p>
      <w:pPr>
        <w:pStyle w:val="Style16"/>
        <w:jc w:val="both"/>
        <w:rPr/>
      </w:pPr>
      <w:r>
        <w:rPr/>
        <w:t>«2010-2011 вояс вылö Коми Республикаын ичöт да шöр предпринимательство сöвмöдöм да сылы отсöг сетöм» торъя мога республиканскöй уджтас.</w:t>
      </w:r>
    </w:p>
    <w:p>
      <w:pPr>
        <w:pStyle w:val="Style16"/>
        <w:jc w:val="both"/>
        <w:rPr/>
      </w:pPr>
      <w:r>
        <w:rPr/>
        <w:t>«Коми Республикаын социальнöй юкöнса учреждениеяс пöжарысь видзöм (2009-2013 вояс)» торъя мога республиканскöй уджтас.</w:t>
      </w:r>
    </w:p>
    <w:p>
      <w:pPr>
        <w:pStyle w:val="Style16"/>
        <w:jc w:val="both"/>
        <w:rPr/>
      </w:pPr>
      <w:r>
        <w:rPr/>
        <w:t>«2010-2012 вояс вылö Коми Республикаын наука да инновация удж сöвмöдöм» торъя мога республиканскöй уджтас.</w:t>
      </w:r>
    </w:p>
    <w:p>
      <w:pPr>
        <w:pStyle w:val="Style16"/>
        <w:jc w:val="both"/>
        <w:rPr/>
      </w:pPr>
      <w:r>
        <w:rPr/>
        <w:t>«Видз-му овмöс сöвмöдöм да видз-му овмöс прöдукция, сырьё да сёян-юан рынок ладмöдöм (2010-2012 вояс)» торъя мога республиканскöй уджтас.</w:t>
      </w:r>
    </w:p>
    <w:p>
      <w:pPr>
        <w:pStyle w:val="Style16"/>
        <w:jc w:val="both"/>
        <w:rPr/>
      </w:pPr>
      <w:r>
        <w:rPr/>
        <w:t>«Коми Республикаын коррупциялы паныд удж (2010-2012 вояс)» торъя мога республиканскöй уджтас.</w:t>
      </w:r>
    </w:p>
    <w:p>
      <w:pPr>
        <w:pStyle w:val="Style16"/>
        <w:jc w:val="both"/>
        <w:rPr/>
      </w:pPr>
      <w:r>
        <w:rPr/>
        <w:t>«Коми Республика мутасын пыран да пытшкöсса туризм сöвмöдöм (2010-2012 вояс)» торъя мога республиканскöй уджтас.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both"/>
        <w:rPr>
          <w:rStyle w:val="Style14"/>
        </w:rPr>
      </w:pPr>
      <w:r>
        <w:rPr>
          <w:rStyle w:val="Style14"/>
        </w:rPr>
        <w:t>2010 воын Коми Республика мутасын олöмö пöртан федеральнöй торъя мога уджтасъяс</w:t>
      </w:r>
    </w:p>
    <w:p>
      <w:pPr>
        <w:pStyle w:val="Style16"/>
        <w:jc w:val="both"/>
        <w:rPr/>
      </w:pPr>
      <w:r>
        <w:rPr/>
        <w:t>"Россияса транспорт система сöвмöдöм (2010-2015 вояс)" федеральнöй торъя мога уджтас.</w:t>
      </w:r>
    </w:p>
    <w:p>
      <w:pPr>
        <w:pStyle w:val="Style16"/>
        <w:jc w:val="both"/>
        <w:rPr/>
      </w:pPr>
      <w:r>
        <w:rPr/>
        <w:t>2002-2010 вояс вылö "Оланін" федеральнöй торъя мога уджтас.</w:t>
      </w:r>
    </w:p>
    <w:p>
      <w:pPr>
        <w:pStyle w:val="Style16"/>
        <w:jc w:val="both"/>
        <w:rPr/>
      </w:pPr>
      <w:r>
        <w:rPr/>
        <w:t>"2012 воöдз сикт социальнöя сöвмöдöм" федеральнöй торъя мога уджтас.</w:t>
      </w:r>
    </w:p>
    <w:p>
      <w:pPr>
        <w:pStyle w:val="Style16"/>
        <w:jc w:val="both"/>
        <w:rPr/>
      </w:pPr>
      <w:r>
        <w:rPr/>
        <w:t>2007-2010 вояс вылö "Россияса челядь" федеральнöй торъя мога уджтас.</w:t>
      </w:r>
    </w:p>
    <w:p>
      <w:pPr>
        <w:pStyle w:val="Style16"/>
        <w:jc w:val="both"/>
        <w:rPr/>
      </w:pPr>
      <w:r>
        <w:rPr/>
        <w:t>"Государственнöй му кадастр да эмбур объектъяслысь государственнöй учёт нуöдан автоматизируйтöм система артмöдöм (2002-2007 вояс)" федеральнöй торъя мога уджтасын «Эмбур кадастр система лöсьöдöм» (2006-2012 вояс)» уджтасув.</w:t>
      </w:r>
    </w:p>
    <w:p>
      <w:pPr>
        <w:pStyle w:val="Style16"/>
        <w:jc w:val="both"/>
        <w:rPr/>
      </w:pPr>
      <w:r>
        <w:rPr/>
        <w:t>"Россияса культура (2006-2011 вояс)" федеральнöй торъя мога уджтас</w:t>
      </w:r>
    </w:p>
    <w:p>
      <w:pPr>
        <w:pStyle w:val="Style16"/>
        <w:jc w:val="both"/>
        <w:rPr/>
      </w:pPr>
      <w:r>
        <w:rPr/>
        <w:t>«Росия Федерацияын 2006-2015 вояс вылö физическöй культура да спорт сöвмöдöм» торъя мога федеральнöй уджтас.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pageBreakBefore/>
        <w:spacing w:lineRule="auto" w:line="360" w:before="0" w:after="0"/>
        <w:outlineLvl w:val="0"/>
        <w:rPr>
          <w:rFonts w:eastAsia="Times New Roman" w:cs="Times New Roman" w:ascii="Times New Roman" w:hAnsi="Times New Roman"/>
          <w:b/>
          <w:bCs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ru-RU"/>
        </w:rPr>
        <w:t>Канму уджтасъяс</w:t>
      </w:r>
    </w:p>
    <w:p>
      <w:pPr>
        <w:pStyle w:val="Normal"/>
        <w:spacing w:lineRule="auto" w:line="36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hyperlink r:id="rId4">
        <w:r>
          <w:rPr>
            <w:rStyle w:val="Style13"/>
            <w:rFonts w:eastAsia="Times New Roman" w:cs="Times New Roman" w:ascii="Times New Roman" w:hAnsi="Times New Roman"/>
            <w:sz w:val="24"/>
            <w:szCs w:val="24"/>
            <w:lang w:eastAsia="ru-RU"/>
          </w:rPr>
          <w:t>Коми Республика йылысь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» 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2014 воын збыльмӧдан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Коми Республикаса канму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уджтасъяс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1. «Коми Республикаса культура»;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2. «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Йӧзӧс в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елӧдӧм сӧвмӧдӧм»;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3. «Олысьясӧс социальнӧя дорйӧм»;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4. «Стрӧитчӧм, Коми Республикаса олысьясӧс бур ногтуя, судзсяна оланінӧн да оланін да коммунальнӧй овмӧс услугаясӧн могмӧдӧм»;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5. «Коми Республикаса олысьясӧс да мутасъяс виччысьтӧ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лоӧмторъясысь дорйӧм, биысь видзчысянлун да йӧзлысь ва вылын видзчысянлун могмӧдӧм»;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6. «Йӧзлысь дзоньвидзалун видз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ӧм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сӧвмӧдӧм»;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7. «Олысьясӧс уджӧн могмӧдӧмлы отсӧг сетӧм»;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8. «Мортӧс ёнмӧдӧм да спорт сӧвмӧдӧм»;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9. «Транспорт система сӧвмӧдӧм»;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10. «Вӧр-ва ресурсъяс мӧдпӧлалӧм да уджӧдӧм да гӧгӧртас видзӧм»;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11. «Вӧр овмӧс сӧвмӧдӧм»;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12. «Юӧра йӧзкотыр»;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13. «Коми Республикаын видз-му овмӧс сӧвмӧдӧм да видз-му овмӧсса продукция, сырьё да сёян-юан рынокъяс ладмӧдӧм, чери овмӧс сӧвмӧдӧм»;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14. «Экономика сӧвмӧдӧм»;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15. «Промышленносьт сӧвмӧдӧм»;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16. «Канму да муниципальнӧй веськӧдлӧм сӧвмӧдӧм»;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17. «Коми Республикаса канму киын кутан эмбур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ӧн веськӧдлӧм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»;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18. «Канму сьӧмӧн да канму уджйӧзӧн веськӧдлӧм».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2014 воын Коми Республика мутасын олöмö пöртан федеральнöй уджтасъяс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2011-2015 вояс вылӧ «Оланін» ФТМУ;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«2014-2017 вояс вылӧ да 2020 вося кадколастӧдз сиктса мутасъяс зумыда сӧвмӧдӧм» ФТМУ;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2014-2020 вояс вылӧ «Выльпыртан Россияса научнӧй да научно-педагогическӧй кадръяс» ФТМУ;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«2009-2015 вояс вылӧ Россия Федерацияын телерадиовещание сӧвмӧдӧм» ФТМУ;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«Россияса культура (2012-2018 вояс)» ФТМУ;</w:t>
      </w:r>
    </w:p>
    <w:p>
      <w:pPr>
        <w:pStyle w:val="Noindent"/>
        <w:jc w:val="both"/>
        <w:rPr/>
      </w:pPr>
      <w:r>
        <w:rPr/>
      </w:r>
    </w:p>
    <w:p>
      <w:pPr>
        <w:pStyle w:val="Noindent"/>
        <w:jc w:val="both"/>
        <w:rPr/>
      </w:pPr>
      <w:r>
        <w:rPr/>
        <w:t>6. ФЦП «Россия Федерацияса сынӧдті ветлӧм котыртан ӧтувъя система бурмӧдӧм (2009-2020 вояс)»;</w:t>
      </w:r>
    </w:p>
    <w:p>
      <w:pPr>
        <w:pStyle w:val="Noindent"/>
        <w:jc w:val="both"/>
        <w:rPr/>
      </w:pPr>
      <w:r>
        <w:rPr/>
        <w:t>7. «Россияса транспорт система сӧвмӧдӧм (2010–2015 вояс)» ФТМУ;</w:t>
      </w:r>
    </w:p>
    <w:p>
      <w:pPr>
        <w:pStyle w:val="Noindent"/>
        <w:jc w:val="both"/>
        <w:rPr/>
      </w:pPr>
      <w:r>
        <w:rPr/>
        <w:t>8. «2013-2017 вояс вылӧ Россия Федерацияын «112» ӧтувъя номер серти регыдъя оперативнӧй службаяс коран система лӧсьӧдӧм» ФТМУ;</w:t>
      </w:r>
    </w:p>
    <w:p>
      <w:pPr>
        <w:pStyle w:val="Noindent"/>
        <w:jc w:val="both"/>
        <w:rPr/>
      </w:pPr>
      <w:r>
        <w:rPr/>
        <w:t>9. «2013 – 2020 вояс вылӧ Россияса ёрд система сӧвмӧдӧм» ФТМУ;</w:t>
      </w:r>
    </w:p>
    <w:p>
      <w:pPr>
        <w:pStyle w:val="Noindent"/>
        <w:spacing w:before="280" w:after="280"/>
        <w:jc w:val="both"/>
        <w:rPr/>
      </w:pPr>
      <w:r>
        <w:rPr/>
        <w:t xml:space="preserve">10. «2015 воӧдз Россия Федерацияын вӧр-ва да техногеннӧй сяма виччысьтӧм лоӧмторъяслысь лоны верманлун чинтӧм да на бӧрся колясъяс </w:t>
      </w:r>
      <w:r>
        <w:rPr/>
        <w:t>чинт</w:t>
      </w:r>
      <w:r>
        <w:rPr/>
        <w:t>ӧм» ФТМУ;</w:t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dobe Arab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uiPriority w:val="9"/>
    <w:qFormat/>
    <w:link w:val="10"/>
    <w:rsid w:val="00052585"/>
    <w:basedOn w:val="Normal"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052585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 w:customStyle="1">
    <w:name w:val="Интернет-ссылка"/>
    <w:uiPriority w:val="99"/>
    <w:semiHidden/>
    <w:unhideWhenUsed/>
    <w:rsid w:val="00052585"/>
    <w:basedOn w:val="DefaultParagraphFont"/>
    <w:rPr>
      <w:color w:val="0000FF"/>
      <w:u w:val="single"/>
      <w:lang w:val="zxx" w:eastAsia="zxx" w:bidi="zxx"/>
    </w:rPr>
  </w:style>
  <w:style w:type="character" w:styleId="Strong">
    <w:name w:val="Strong"/>
    <w:uiPriority w:val="22"/>
    <w:qFormat/>
    <w:rsid w:val="00052585"/>
    <w:basedOn w:val="DefaultParagraphFont"/>
    <w:rPr>
      <w:b/>
      <w:bCs/>
    </w:rPr>
  </w:style>
  <w:style w:type="character" w:styleId="Style14">
    <w:name w:val="Выделение жирным"/>
    <w:rPr>
      <w:b/>
      <w:bCs/>
    </w:rPr>
  </w:style>
  <w:style w:type="paragraph" w:styleId="Style15" w:customStyle="1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Заглав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Noindent" w:customStyle="1">
    <w:name w:val="noindent"/>
    <w:rsid w:val="00052585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komi.ru/left/info/" TargetMode="External"/><Relationship Id="rId3" Type="http://schemas.openxmlformats.org/officeDocument/2006/relationships/hyperlink" Target="http://rkomi.ru/km/left/info/" TargetMode="External"/><Relationship Id="rId4" Type="http://schemas.openxmlformats.org/officeDocument/2006/relationships/hyperlink" Target="http://rkomi.ru/km/left/info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2015-05-25T09:00:00Z</dcterms:created>
  <dc:creator>Антон Хазов</dc:creator>
  <dc:language>ru-RU</dc:language>
  <cp:lastModifiedBy>Антон Хазов</cp:lastModifiedBy>
  <dcterms:modified xsi:type="dcterms:W3CDTF">2015-05-25T13:22:00Z</dcterms:modified>
  <cp:revision>11</cp:revision>
</cp:coreProperties>
</file>