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49"/>
        <w:gridCol w:w="9305"/>
      </w:tblGrid>
      <w:tr>
        <w:trPr>
          <w:cantSplit w:val="false"/>
        </w:trPr>
        <w:tc>
          <w:tcPr>
            <w:tcW w:w="49" w:type="dxa"/>
            <w:tcBorders>
              <w:top w:val="nil"/>
              <w:left w:val="nil"/>
              <w:bottom w:val="nil"/>
              <w:insideH w:val="nil"/>
              <w:right w:val="nil"/>
              <w:insideV w:val="nil"/>
            </w:tcBorders>
            <w:shd w:fill="FFFFFF" w:val="clear"/>
            <w:vAlign w:val="center"/>
          </w:tcPr>
          <w:p>
            <w:pPr>
              <w:pStyle w:val="Normal"/>
              <w:spacing w:lineRule="auto" w:line="240" w:before="0" w:after="0"/>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tc>
        <w:tc>
          <w:tcPr>
            <w:tcW w:w="9305" w:type="dxa"/>
            <w:tcBorders>
              <w:top w:val="nil"/>
              <w:left w:val="nil"/>
              <w:bottom w:val="nil"/>
              <w:insideH w:val="nil"/>
              <w:right w:val="nil"/>
              <w:insideV w:val="nil"/>
            </w:tcBorders>
            <w:shd w:fill="FFFFFF" w:val="clear"/>
            <w:vAlign w:val="center"/>
          </w:tcPr>
          <w:p>
            <w:pPr>
              <w:pStyle w:val="Normal"/>
              <w:spacing w:lineRule="auto" w:line="240" w:beforeAutospacing="1" w:afterAutospacing="1"/>
              <w:outlineLvl w:val="0"/>
              <w:rPr>
                <w:rFonts w:eastAsia="Times New Roman" w:cs="Times New Roman" w:ascii="Times New Roman" w:hAnsi="Times New Roman"/>
                <w:b/>
                <w:bCs/>
                <w:sz w:val="48"/>
                <w:szCs w:val="48"/>
                <w:lang w:eastAsia="ru-RU"/>
              </w:rPr>
            </w:pPr>
            <w:r>
              <w:rPr>
                <w:rFonts w:eastAsia="Times New Roman" w:cs="Times New Roman" w:ascii="Times New Roman" w:hAnsi="Times New Roman"/>
                <w:b/>
                <w:bCs/>
                <w:sz w:val="48"/>
                <w:szCs w:val="48"/>
                <w:lang w:eastAsia="ru-RU"/>
              </w:rPr>
              <w:t>НАЦИОНАЛЬНЫЕ ОТНОШЕНИЯ, МЕЖДУНАРОДНОЕ И МЕЖРЕГИОНАЛЬНОЕ СОТРУДНИЧЕСТВО</w:t>
            </w:r>
          </w:p>
          <w:p>
            <w:pPr>
              <w:pStyle w:val="Normal"/>
              <w:spacing w:lineRule="auto" w:line="240" w:before="0" w:after="0"/>
              <w:rPr>
                <w:rFonts w:eastAsia="Times New Roman" w:cs="Times New Roman" w:ascii="Times New Roman" w:hAnsi="Times New Roman"/>
                <w:sz w:val="24"/>
                <w:szCs w:val="24"/>
                <w:lang w:eastAsia="ru-RU"/>
              </w:rPr>
            </w:pPr>
            <w:hyperlink r:id="rId2">
              <w:r>
                <w:rPr>
                  <w:rStyle w:val="Style13"/>
                  <w:rFonts w:eastAsia="Times New Roman" w:cs="Times New Roman" w:ascii="Times New Roman" w:hAnsi="Times New Roman"/>
                  <w:color w:val="0000FF"/>
                  <w:sz w:val="24"/>
                  <w:szCs w:val="24"/>
                  <w:u w:val="single"/>
                  <w:lang w:eastAsia="ru-RU"/>
                </w:rPr>
                <w:t>О Республике Коми</w:t>
              </w:r>
            </w:hyperlink>
            <w:r>
              <w:rPr>
                <w:rFonts w:eastAsia="Times New Roman" w:cs="Times New Roman" w:ascii="Times New Roman" w:hAnsi="Times New Roman"/>
                <w:sz w:val="24"/>
                <w:szCs w:val="24"/>
                <w:lang w:eastAsia="ru-RU"/>
              </w:rPr>
              <w:t xml:space="preserve"> » </w:t>
            </w:r>
          </w:p>
          <w:p>
            <w:pPr>
              <w:pStyle w:val="Normal"/>
              <w:spacing w:lineRule="auto" w:line="240" w:beforeAutospacing="1" w:afterAutospacing="1"/>
              <w:jc w:val="both"/>
              <w:rPr>
                <w:rFonts w:eastAsia="Times New Roman" w:cs="Times New Roman" w:ascii="Times New Roman" w:hAnsi="Times New Roman"/>
                <w:b/>
                <w:bCs/>
                <w:sz w:val="24"/>
                <w:szCs w:val="24"/>
                <w:lang w:eastAsia="ru-RU"/>
              </w:rPr>
            </w:pPr>
            <w:r>
              <w:rPr>
                <w:rFonts w:eastAsia="Times New Roman" w:cs="Times New Roman" w:ascii="Times New Roman" w:hAnsi="Times New Roman"/>
                <w:b/>
                <w:bCs/>
                <w:sz w:val="24"/>
                <w:szCs w:val="24"/>
                <w:lang w:eastAsia="ru-RU"/>
              </w:rPr>
              <w:t>Национальные отношения</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В Республике Коми проживают представители 130 национальностей.</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Полномочиями и функциями по регулированию межнациональных отношений наделено Министерство национальной политики Республики Коми. Его основной целью является объединение усилий всех органов власти, различных политических, общественных, национально-культурных движений по сохранению и развитию национальной культуры, языка и традиций всех народов, проживающих на территории республики.</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Партнерами органов государственной власти Республики Коми по реализации государственной национальной политики среди населения являются национально-культурные общественные объединения республики. Создано более 80 данных организаций, в том числе 9 республиканских национально-культурных автономий, 10 республиканских национально-культурных объединений, 4 общественных движения, в том числе 3 межрегиональных.</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При Министерстве национальной политики Республики Коми действует Консультативный совет по делам национально-культурных автономий, деятельность которого направлена на участие в реализации государственной национальной политики и объединение усилий национально-культурных автономий для достижения межнационального и межконфессионального согласия, расширение межрегионального сотрудничества.</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Помощь органам государственной власти в решении проблем коренного народа оказывает Межрегиональное общественное движение «Коми войтыр», общественное движение «Коренные женщины Республики Коми» и Межрегиональное общественное движение коми-ижемцев «Изьватас».</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Важным направлением деятельности в сфере государственной национальной политики является формирование стратегии и тактики сохранения и развития этнической культуры и повышения национальной идентичности коми народа, как составной части финно-угорского сообщества. Республика Коми выступает в качестве одной из составляющих финно-угорского сотрудничества, она по праву является одним из важнейших научных, стратегических и управленческих ресурсов финно-угорского мира. Разноплановые межрегиональные проекты, реализуемые на территории республики, затрагивают важные стороны финно-угорского взаимодействия и направлены на решение актуальных проблем, сохранение и развитие традиций и культур родственных народов, формирование единого информационного пространства финно-угорского мира.</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Через систему программных мероприятий реализуется языковая политика, направленная на повышение общего уровня речевой культуры и межъязыковой толерантности, расширение функционирования коми языка как государственного и продвижение коми языка в детской и молодежной среде, внедрение информационных технологий в сферу функционирования государственных языков Республики Коми. В рамках формирования позитивного отношения к государственным языкам представителей всех национальностей, проживающих на территории республики, ежегодно проводятся традиционные праздники, фестивали, конкурсы.</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Активную работу по удовлетворению культурных и духовных потребностей народов, проживающих в республике, сохранению и развитию их культуры, традиций, обычаев и языков проводят 23 центра национальных культур, в том числе 6 центров коми культуры.</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Изменяющийся мир ставит новые задачи в сфере государственной национальной политики. Одна из них - реализация комплекса мер, направленных на совершенствование взаимодействия органов государственной власти республики с религиозными организациями по вопросам профилактики экстремизма и  этносепаратизма, предотвращения негативных процессов на национальной и религиозной почве. В Министерстве национальной политики Республики Коми создан Совет по вопросам религии, содействующий развитию и совершенствованию государственно-конфессиональных отношений, координирующий работу различных министерств и ведомств, организаций и общественных формирований, направленную на реализацию правовых норм свободы совести и вероисповедания.</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Одним из национальных приоритетов в России в настоящее время обозначена работа с соотечественниками за рубежом. Республикой Коми реализуется План мероприятий поддержки соотечественников, проживающих за рубежом, предусматривающий поддержку республикой общественных организаций и объединений российской диаспоры, поддержку и развитие русского языка и российского культурного наследия за рубежом, развитие экономического и информационного сотрудничества.</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Государственная национальная политика, проводимая в Республике Коми, нацелена на сохранение этнополитической стабильности, формирование межэтнической, межконфессиональной толерантности и строится на принципах эффективного взаимодействия органов государственной власти, местного самоуправления и общественных организаций в деле национального развития и регулирования межнациональных отношений.</w:t>
            </w:r>
          </w:p>
          <w:p>
            <w:pPr>
              <w:pStyle w:val="Normal"/>
              <w:spacing w:lineRule="auto" w:line="240" w:beforeAutospacing="1" w:afterAutospacing="1"/>
              <w:jc w:val="both"/>
              <w:rPr>
                <w:rFonts w:eastAsia="Times New Roman" w:cs="Times New Roman" w:ascii="Times New Roman" w:hAnsi="Times New Roman"/>
                <w:b/>
                <w:bCs/>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Autospacing="1" w:afterAutospacing="1"/>
              <w:jc w:val="both"/>
              <w:rPr>
                <w:rFonts w:eastAsia="Times New Roman" w:cs="Times New Roman" w:ascii="Times New Roman" w:hAnsi="Times New Roman"/>
                <w:b/>
                <w:bCs/>
                <w:sz w:val="24"/>
                <w:szCs w:val="24"/>
                <w:lang w:eastAsia="ru-RU"/>
              </w:rPr>
            </w:pPr>
            <w:r>
              <w:rPr>
                <w:rFonts w:eastAsia="Times New Roman" w:cs="Times New Roman" w:ascii="Times New Roman" w:hAnsi="Times New Roman"/>
                <w:b/>
                <w:bCs/>
                <w:sz w:val="24"/>
                <w:szCs w:val="24"/>
                <w:lang w:eastAsia="ru-RU"/>
              </w:rPr>
              <w:t xml:space="preserve">Международное и межрегиональное сотрудничество </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Республика Коми имеет многосторонние взаимоотношения со странами СНГ и дальнего зарубежья, другими регионами Российской Федерации; представители Республики Коми регулярно принимают участие в международных и отечественных форумах, выставках и ярмарках.</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Приоритетным направлением внешних связей Республики Коми является сотрудничество в рамках Баренцева Евро-Арктического Региона (БЕАР) по вопросам интеграции регионов Севера в экономике, политике, культуре, образовании, экологии и иных сферах.</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Реальным инструментом и серьезным фактором этнокультурного развития России является финно-угорское сотрудничество. Разноплановые межрегиональные проекты, реализуемые на территории республики, затрагивают важные стороны финно-угорского взаимодействия и направлены на решение актуальных проблем, сохранение и развитие традиций и культур родственных народов, формирование единого информационного пространства финно-угорского мира. Основное внимание уделяется сотрудничеству Республики Коми с Финляндией, главными направлениями которого являются: развитие сельского хозяйства и оленеводства, лесной отрасли, предпринимательства, туризма,  в том числе вопросы подготовки кадров. Среди основных совместных проектов: строительство железной дороги Оулу – Архангельск – Сыктывкар – Пермь; реконструкция системы водоснабжения г.Сыктывкара.</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Республика Коми имеет установившиеся связи со странами Европы. С 1994 года регион участвует в реализации различных проектов Северного Форума.</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Коми относится к субъектам с высокой степенью экспортной ориентированности на страны дальнего зарубежья, главным образом, страны Европы, на которые приходится 72% всего внешнеторгового оборота республики, государства СНГ в этом объеме занимают 28%.</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Основными внешнеторговыми партнерами Республики Коми являются Беларусь, Финляндия, Нидерланды, Польша, Германия, Казахстан, Украина и Иран.</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Республика Коми имеет торговые связи более чем с 70 субъектами Российской Федерации. Наиболее тесно они развиваются с Архангельской, Вологодской, Кировской, Московской, Нижегородской областями, городами Москвой и Санкт-Петербургом.</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Помимо внешнеэкономической деятельности Республика Коми активно сотрудничает с зарубежными странами в области социального развития, экологии, культуры, гуманитарных связей.</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Гуманитарные связи развиваются с финно-угорскими странами: Финляндией и Венгрией. Тесные культурные и образовательные связи существуют с Германией, в республике работает национально-культурная автономия немцев. Осуществляются образовательные обмены с Норвегией, Швецией, Финляндией, Германией, США. В Республике Коми имеется опыт реализации социально-ориентированных проектов TACIS.</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На территории республики реализуется ряд международных экологических проектов, которые имеют стратегическую направленность на рациональное использование природных ресурсов, устойчивое развитие и сохранение биоразнообразия. </w:t>
            </w:r>
          </w:p>
        </w:tc>
      </w:tr>
    </w:tbl>
    <w:p>
      <w:pPr>
        <w:pStyle w:val="Normal"/>
        <w:rPr>
          <w:rFonts w:ascii="Times New Roman" w:hAnsi="Times New Roman"/>
        </w:rPr>
      </w:pPr>
      <w:r>
        <w:rPr>
          <w:rFonts w:ascii="Times New Roman" w:hAnsi="Times New Roman"/>
        </w:rPr>
        <w:t>6857 пас</w:t>
      </w:r>
    </w:p>
    <w:p>
      <w:pPr>
        <w:pStyle w:val="Normal"/>
        <w:rPr>
          <w:rFonts w:ascii="Times New Roman" w:hAnsi="Times New Roman"/>
        </w:rPr>
      </w:pPr>
      <w:r>
        <w:rPr>
          <w:rFonts w:ascii="Times New Roman" w:hAnsi="Times New Roman"/>
        </w:rPr>
      </w:r>
    </w:p>
    <w:p>
      <w:pPr>
        <w:pStyle w:val="1"/>
        <w:pageBreakBefore/>
        <w:rPr>
          <w:rFonts w:ascii="Times New Roman" w:hAnsi="Times New Roman"/>
        </w:rPr>
      </w:pPr>
      <w:r>
        <w:rPr>
          <w:rFonts w:ascii="Times New Roman" w:hAnsi="Times New Roman"/>
        </w:rPr>
        <w:t>НАЦИОНАЛЬНÖЙ ЙИТÖДЪЯС, ВОЙТЫРКОСТСА ДА РЕГИОНКОСТСА ÖТУВ УДЖ</w:t>
      </w:r>
    </w:p>
    <w:p>
      <w:pPr>
        <w:pStyle w:val="Style16"/>
        <w:spacing w:before="0" w:after="0"/>
        <w:rPr>
          <w:rFonts w:ascii="Times New Roman" w:hAnsi="Times New Roman"/>
        </w:rPr>
      </w:pPr>
      <w:hyperlink r:id="rId3">
        <w:r>
          <w:rPr>
            <w:rStyle w:val="Style13"/>
            <w:rFonts w:ascii="Times New Roman" w:hAnsi="Times New Roman"/>
          </w:rPr>
          <w:t>Коми Республика йылысь</w:t>
        </w:r>
      </w:hyperlink>
      <w:r>
        <w:rPr>
          <w:rFonts w:ascii="Times New Roman" w:hAnsi="Times New Roman"/>
        </w:rPr>
        <w:t xml:space="preserve"> » </w:t>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6"/>
        <w:jc w:val="both"/>
        <w:rPr>
          <w:rStyle w:val="Style14"/>
          <w:rFonts w:ascii="Times New Roman" w:hAnsi="Times New Roman"/>
        </w:rPr>
      </w:pPr>
      <w:r>
        <w:rPr>
          <w:rStyle w:val="Style14"/>
          <w:rFonts w:ascii="Times New Roman" w:hAnsi="Times New Roman"/>
        </w:rPr>
        <w:t>Национальнöй йитöдъяс</w:t>
      </w:r>
    </w:p>
    <w:p>
      <w:pPr>
        <w:pStyle w:val="Style16"/>
        <w:jc w:val="both"/>
        <w:rPr>
          <w:rFonts w:ascii="Times New Roman" w:hAnsi="Times New Roman"/>
        </w:rPr>
      </w:pPr>
      <w:r>
        <w:rPr>
          <w:rFonts w:ascii="Times New Roman" w:hAnsi="Times New Roman"/>
        </w:rPr>
        <w:t>Коми Республикаын олöны 130 национальносьтя войтыр.</w:t>
      </w:r>
    </w:p>
    <w:p>
      <w:pPr>
        <w:pStyle w:val="Style16"/>
        <w:jc w:val="both"/>
        <w:rPr>
          <w:rFonts w:ascii="Times New Roman" w:hAnsi="Times New Roman"/>
        </w:rPr>
      </w:pPr>
      <w:r>
        <w:rPr>
          <w:rFonts w:ascii="Times New Roman" w:hAnsi="Times New Roman"/>
        </w:rPr>
        <w:t>Уна сикас войтыр костын йитöдъяс ладмöдöм кузя полномочиеяс пöртö олöмö Коми Республикаса национальнöй политика министерство. Сылöн медшöр мог – öтувтны став власьт органлысь, быдсикас политическöй, общественнöй, национально-культурнöй öтмунöмъяслысь республика мутасын олысь став войтырлысь национальнöй культура, кыв да традицияяс видзöм да сöвмöдöм кузя зільöмсö.</w:t>
      </w:r>
    </w:p>
    <w:p>
      <w:pPr>
        <w:pStyle w:val="Style16"/>
        <w:jc w:val="both"/>
        <w:rPr>
          <w:rFonts w:ascii="Times New Roman" w:hAnsi="Times New Roman"/>
        </w:rPr>
      </w:pPr>
      <w:r>
        <w:rPr>
          <w:rFonts w:ascii="Times New Roman" w:hAnsi="Times New Roman"/>
        </w:rPr>
        <w:t>Государственнöй национальнöй политика олöмö пöртöм кузя Коми Республикаса государственнöй власьт органъяслöн медшöр отсасьысьясöн олысьяс костын лоöны республикаса национально-культурнöй общественнöй öтувъяс. Уджалö 80 унджык татшöм организация, сы лыдын 9 республиканскöй национально-культурнöй автономия, 10 республиканскöй национально-культурнöй öтув, 4 общественнöй öтмунöм, сы лыдын 3 регионкостса.</w:t>
      </w:r>
    </w:p>
    <w:p>
      <w:pPr>
        <w:pStyle w:val="Style16"/>
        <w:jc w:val="both"/>
        <w:rPr>
          <w:rFonts w:ascii="Times New Roman" w:hAnsi="Times New Roman"/>
        </w:rPr>
      </w:pPr>
      <w:r>
        <w:rPr>
          <w:rFonts w:ascii="Times New Roman" w:hAnsi="Times New Roman"/>
        </w:rPr>
        <w:t>Коми Республикаса национальнöй политика министерство бердын уджалö Национально-культурнöй автономияяслöн могъяс кузя консультативнöй сöвет, кодлöн уджмогыс – участвуйтны государственнöй национальнöй политика олöмö пöртöмын да ёнмöдны национально-культурнöй автономияяслысь уна сикас войтыр да конфессияяс костын сöгласö воöдчöм могысь зільöмсö, сöвмöдны регионъяс костын ёртасьöм.</w:t>
      </w:r>
    </w:p>
    <w:p>
      <w:pPr>
        <w:pStyle w:val="Style16"/>
        <w:jc w:val="both"/>
        <w:rPr>
          <w:rFonts w:ascii="Times New Roman" w:hAnsi="Times New Roman"/>
        </w:rPr>
      </w:pPr>
      <w:r>
        <w:rPr>
          <w:rFonts w:ascii="Times New Roman" w:hAnsi="Times New Roman"/>
        </w:rPr>
        <w:t>Государственнöй власьт органъяслы вужвойтырлысь мытшöдъяс бырöдöмын отсалöны «Коми войтыр» регионкостса общественнöй öтмунöм, «Коми Республикаса вужвойтыр аньяс» общественнöй öтмунöм, «Изьватас» коми-изьватаслöн регионкостса общественнöй öтмунöм.</w:t>
      </w:r>
    </w:p>
    <w:p>
      <w:pPr>
        <w:pStyle w:val="Style16"/>
        <w:jc w:val="both"/>
        <w:rPr>
          <w:rFonts w:ascii="Times New Roman" w:hAnsi="Times New Roman"/>
        </w:rPr>
      </w:pPr>
      <w:r>
        <w:rPr>
          <w:rFonts w:ascii="Times New Roman" w:hAnsi="Times New Roman"/>
        </w:rPr>
        <w:t>Государственнöй национальнöй политикаын колана туйвизьöн лоö коми войтырлысь, кыдзи финн-йöгра котыр юкöнлысь, этническöй культура видзöм да сöвмöдöм кузя да национальнöй аслыспöлöслун тöдчöдöм кузя стратегия да тактика лöсьöдöм. Коми Республика – финн-йöгра ёртасьöмö пырысь, сiйö лоö финн-йöгра мирын наука, стратегия боксянь да веськöдлан ресурсъяс пиысь öтиöн. Уна сикас регионкостса проектъяс, кутшöмъясöс збыльмöдöны республикаын, лоöны зэв тöдчанаöсь финн-йöгра ёртасьöмын да решайтöны талунъя лун вылö колана мытшöдъяс, видзöны да сöвмöдöны рöдвужа войтырлысь традицияяс да культура, лöсьöдöны финн-йöгра мирын юöр сетан öтувъя гöгöртас.</w:t>
      </w:r>
    </w:p>
    <w:p>
      <w:pPr>
        <w:pStyle w:val="Style16"/>
        <w:jc w:val="both"/>
        <w:rPr>
          <w:rFonts w:ascii="Times New Roman" w:hAnsi="Times New Roman"/>
        </w:rPr>
      </w:pPr>
      <w:r>
        <w:rPr>
          <w:rFonts w:ascii="Times New Roman" w:hAnsi="Times New Roman"/>
        </w:rPr>
        <w:t>Уджтасса мероприятиеяс пыр збыльмöдöны кыв политика, мый веськöдöма сы вылö, медым кыпöдны сёрнитан культуралысь да кывъяслöн толерантносьтлысь öтувъя тшупöдсö, ёнджыка вöдитчыны коми кывйöн кыдзи государственнöйöн да сöвмöдны коми кывсö челядь да том йöз костын, пыртны Коми Республикаса государственнöй кывъяс уджö юöр сетан технологияяс. Сы могысь, медым став национальносьтя йöзлöн, кодъяс олöны республикаын, государственнöй кывъяс дорö вöлi бур видзöдласыс, быд во нуöдöны традиционнöй гажъяс, фестивальяс, конкурсъяс.</w:t>
      </w:r>
    </w:p>
    <w:p>
      <w:pPr>
        <w:pStyle w:val="Style16"/>
        <w:jc w:val="both"/>
        <w:rPr>
          <w:rFonts w:ascii="Times New Roman" w:hAnsi="Times New Roman"/>
        </w:rPr>
      </w:pPr>
      <w:r>
        <w:rPr>
          <w:rFonts w:ascii="Times New Roman" w:hAnsi="Times New Roman"/>
        </w:rPr>
        <w:t>Республикаын олысь войтырöс культурнöя да духовнöя могмöдöмын, налысь культура, традицияяс, обычайяс да кыв видзöмын да сöвмöдöмын активнöя уджалöны 23 национальнöй культура шöрин, сы лыдын 6 коми культура шöрин.</w:t>
      </w:r>
    </w:p>
    <w:p>
      <w:pPr>
        <w:pStyle w:val="Style16"/>
        <w:jc w:val="both"/>
        <w:rPr>
          <w:rFonts w:ascii="Times New Roman" w:hAnsi="Times New Roman"/>
        </w:rPr>
      </w:pPr>
      <w:r>
        <w:rPr>
          <w:rFonts w:ascii="Times New Roman" w:hAnsi="Times New Roman"/>
        </w:rPr>
        <w:t>Олöмыс вежсьö да государственнöй национальнöй политикаын чужöны выль могъяс. На пиысь öти – бурмöдны республикаса государственнöй власьт органъяс да религиознöй организацияяс костын экстремизмысь да этносепаратизмысь öлöдан удж, медым национальнöй да религиознöй олöмын эз лоны омöль лоöмторъяс. Коми Республикаса национальнöй политика министерствоын лöсьöдöма Религиялöн могъяс кузя сöвет, кöнi уджсö нуöдöны государство да конфессияяс костын йитöдъяссö сöвмöдöм да бурмöдöм вылö, видзöдöны, кыдзи министерствоясын да ведомствоясын, организацияясын да общественнöй формированиеясын збыльмöдöны енлы эскан либö эскытöм вылö вöлялысь правовöй нормаяс.</w:t>
      </w:r>
    </w:p>
    <w:p>
      <w:pPr>
        <w:pStyle w:val="Style16"/>
        <w:jc w:val="both"/>
        <w:rPr>
          <w:rFonts w:ascii="Times New Roman" w:hAnsi="Times New Roman"/>
        </w:rPr>
      </w:pPr>
      <w:r>
        <w:rPr>
          <w:rFonts w:ascii="Times New Roman" w:hAnsi="Times New Roman"/>
        </w:rPr>
        <w:t>Öнi Россияын национальнöй верктуйяс пиысь öти – суйöр сайын соотечественникъяскöд удж нуöдöм. Коми Республика збыльмöдö Суйöрсайса соотечественникъяслы отсöг сетан мероприятиеяслысь план, мый серти республика отсалö россияса диаспоралöн общественнöй организацияяслы да öтувъяслы, суйöр сайын отсалö сöвмöдны роч кыв да россияса культура наследие, сöвмöдö экономика да юöр боксянь ёртасьöм.</w:t>
      </w:r>
    </w:p>
    <w:p>
      <w:pPr>
        <w:pStyle w:val="Style16"/>
        <w:jc w:val="both"/>
        <w:rPr>
          <w:rFonts w:ascii="Times New Roman" w:hAnsi="Times New Roman"/>
        </w:rPr>
      </w:pPr>
      <w:r>
        <w:rPr>
          <w:rFonts w:ascii="Times New Roman" w:hAnsi="Times New Roman"/>
        </w:rPr>
        <w:t>Государственнöй национальнöй политика, мый нуöдöны Коми Республикаын, веськöдöма этнополитическöй зумыдлун видзöм вылö, межэтническöй, межконфессиональнöй толерантносьт лöсьöдöм вылö да вöчсьö национальнöй сöвмöмын да войтыркостса йитöдъяс ладмöдöмын государственнöй власьт органъяскöд, меставывса асвеськöдлан органъяскöд да общественнöй öтувъяскöд бур йитöдъяс öтув лöсьöдöмöн.</w:t>
      </w:r>
    </w:p>
    <w:p>
      <w:pPr>
        <w:pStyle w:val="Style16"/>
        <w:jc w:val="both"/>
        <w:rPr>
          <w:rFonts w:ascii="Times New Roman" w:hAnsi="Times New Roman"/>
        </w:rPr>
      </w:pPr>
      <w:r>
        <w:rPr>
          <w:rFonts w:ascii="Times New Roman" w:hAnsi="Times New Roman"/>
        </w:rPr>
        <w:t> </w:t>
      </w:r>
    </w:p>
    <w:p>
      <w:pPr>
        <w:pStyle w:val="Style16"/>
        <w:jc w:val="both"/>
        <w:rPr>
          <w:rStyle w:val="Style14"/>
          <w:rFonts w:ascii="Times New Roman" w:hAnsi="Times New Roman"/>
        </w:rPr>
      </w:pPr>
      <w:r>
        <w:rPr>
          <w:rStyle w:val="Style14"/>
          <w:rFonts w:ascii="Times New Roman" w:hAnsi="Times New Roman"/>
        </w:rPr>
        <w:t>Войтыркостса да регионкостса öтув удж</w:t>
      </w:r>
    </w:p>
    <w:p>
      <w:pPr>
        <w:pStyle w:val="Style16"/>
        <w:jc w:val="both"/>
        <w:rPr>
          <w:rFonts w:ascii="Times New Roman" w:hAnsi="Times New Roman"/>
        </w:rPr>
      </w:pPr>
      <w:r>
        <w:rPr>
          <w:rFonts w:ascii="Times New Roman" w:hAnsi="Times New Roman"/>
        </w:rPr>
        <w:t>Коми Республика кутö уна сикас йитöд СНГ да ылыс суйöрсайса странаяскöд, Россия Федерацияса мукöд регионкöд; Коми Республикаöс петкöдлысьяс коставлытöг участвуйтöны войтыркостса да асмуса форумъясын, выставкаясын да ярмангаясын.</w:t>
      </w:r>
    </w:p>
    <w:p>
      <w:pPr>
        <w:pStyle w:val="Style16"/>
        <w:jc w:val="both"/>
        <w:rPr>
          <w:rFonts w:ascii="Times New Roman" w:hAnsi="Times New Roman"/>
        </w:rPr>
      </w:pPr>
      <w:r>
        <w:rPr>
          <w:rFonts w:ascii="Times New Roman" w:hAnsi="Times New Roman"/>
        </w:rPr>
        <w:t>Коми Республикаса ортсы йитöдъяслöн медшöр туйвизьöн лоö экономикаын, политикаын, культураын, йöзöс велöдöмын, экологияын да мукöд юкöнын Войвыв регионъяс öтвывтöм кузя Баренцев Евро-Арктическöй Регион (БЕАР) серти öтувъя удж.</w:t>
      </w:r>
    </w:p>
    <w:p>
      <w:pPr>
        <w:pStyle w:val="Style16"/>
        <w:jc w:val="both"/>
        <w:rPr>
          <w:rFonts w:ascii="Times New Roman" w:hAnsi="Times New Roman"/>
        </w:rPr>
      </w:pPr>
      <w:r>
        <w:rPr>
          <w:rFonts w:ascii="Times New Roman" w:hAnsi="Times New Roman"/>
        </w:rPr>
        <w:t>Россияын этнокультурнöй сöвмöмын збыль инструментöн да тöдчана факторöн лоö финн-йöгра странаяскöд ёртасьöм. Уна сикас регионкостса проектъяс, кутшöмъясöс збыльмöдöны республикаын, лоöны зэв тöдчанаöсь финн-йöгра ёртасьöмын да решайтöны талун вылö колана мытшöдъяс, видзöны да сöвмöдöны рöдвужа войтырлысь традицияяс да культура, лöсьöдöны финн-йöгра мирын юöр сетан öтувъя гöгöртас. Тöдчанаöн Коми Республикалы лоö Финляндиякöд ёртасьöм, кöнi медшöр туйвизьясыс: видз-му овмöс да кöр видзöм, вöр отрасль, ас вылö удж, туризм сöвмöдöм, сы лыдын уджалысьясöс дасьтöм. Медшöр öтувъя проектъяс лыдын: Оулу – Архангельск – Сыктывкар – Пермь кöрт туй стрöитöм; Сыктывкар ваöн могмöдан система выльмöдöм.</w:t>
      </w:r>
    </w:p>
    <w:p>
      <w:pPr>
        <w:pStyle w:val="Style16"/>
        <w:jc w:val="both"/>
        <w:rPr>
          <w:rFonts w:ascii="Times New Roman" w:hAnsi="Times New Roman"/>
        </w:rPr>
      </w:pPr>
      <w:r>
        <w:rPr>
          <w:rFonts w:ascii="Times New Roman" w:hAnsi="Times New Roman"/>
        </w:rPr>
        <w:t>Коми Республикалöн эмöсь зумыд йитöдъяс Европаса странаяскöд. 1994 восянь республика участвуйтö Войвывса Форумлысь уна сикас проект олöмö пöртöмын.</w:t>
      </w:r>
    </w:p>
    <w:p>
      <w:pPr>
        <w:pStyle w:val="Style16"/>
        <w:jc w:val="both"/>
        <w:rPr>
          <w:rFonts w:ascii="Times New Roman" w:hAnsi="Times New Roman"/>
        </w:rPr>
      </w:pPr>
      <w:r>
        <w:rPr>
          <w:rFonts w:ascii="Times New Roman" w:hAnsi="Times New Roman"/>
        </w:rPr>
        <w:t>Коми Республика пырö регионъяс лыдö, кöні ёна сöвмöма экспорт ылыс суйöр сайö, медсясö, Европаса странаясö, кытчö ыстöны республикалöн ортсыса став вузöсысь 72%, СНГ государствояс та серти босьтöны 28%.</w:t>
      </w:r>
    </w:p>
    <w:p>
      <w:pPr>
        <w:pStyle w:val="Style16"/>
        <w:jc w:val="both"/>
        <w:rPr>
          <w:rFonts w:ascii="Times New Roman" w:hAnsi="Times New Roman"/>
        </w:rPr>
      </w:pPr>
      <w:r>
        <w:rPr>
          <w:rFonts w:ascii="Times New Roman" w:hAnsi="Times New Roman"/>
        </w:rPr>
        <w:t>Коми Республикалöн ортсыса вузасян медшöр партнёръясöн лоöны Беларусь, Финляндия, Нидерланды, Польша, Германия, Казахстан, Украина да Иран.</w:t>
      </w:r>
    </w:p>
    <w:p>
      <w:pPr>
        <w:pStyle w:val="Style16"/>
        <w:jc w:val="both"/>
        <w:rPr>
          <w:rFonts w:ascii="Times New Roman" w:hAnsi="Times New Roman"/>
        </w:rPr>
      </w:pPr>
      <w:r>
        <w:rPr>
          <w:rFonts w:ascii="Times New Roman" w:hAnsi="Times New Roman"/>
        </w:rPr>
        <w:t>Коми Республикалöн вузасян йитöдъясыс Россия Федерацияса 70-ысь унджык субъекткöд. Топыдджыка найö сöвмöны Архангельскöй, Вологодскöй, Кировскöй, Московскöй, Нижегородскöй обласьтъяскöд, Москва да Санкт-Петербург каръяскöд.</w:t>
      </w:r>
    </w:p>
    <w:p>
      <w:pPr>
        <w:pStyle w:val="Style16"/>
        <w:jc w:val="both"/>
        <w:rPr>
          <w:rFonts w:ascii="Times New Roman" w:hAnsi="Times New Roman"/>
        </w:rPr>
      </w:pPr>
      <w:r>
        <w:rPr>
          <w:rFonts w:ascii="Times New Roman" w:hAnsi="Times New Roman"/>
        </w:rPr>
        <w:t>Ортсыса экономическöй уджысь кындзи, Коми Республика активнöя уджалö суйöрсайса странаяскöд социальнöя сöвмöдан, экология, культура, гуманитарнöй йитöдъяс юкöнын.</w:t>
      </w:r>
    </w:p>
    <w:p>
      <w:pPr>
        <w:pStyle w:val="Style16"/>
        <w:jc w:val="both"/>
        <w:rPr>
          <w:rFonts w:ascii="Times New Roman" w:hAnsi="Times New Roman"/>
        </w:rPr>
      </w:pPr>
      <w:r>
        <w:rPr>
          <w:rFonts w:ascii="Times New Roman" w:hAnsi="Times New Roman"/>
        </w:rPr>
        <w:t>Гуманитарнöй йитöдъяс сöвмöны финн-йöгра странаяскöд: Финляндиякöд да Венгриякöд. Культура да велöдчöм кузя топыд йитöдъяс эмöсь Германиякöд, республикаын уджалö немечьяслöн национально-культурнöй автономия. Велöдчöм кузя вежласьöмъяс мунöны Норвегиякöд, Швециякöд, Финляндиякöд, Германиякöд, США-кöд. Коми Республикаын пöртсьöны олöмö TACIS социально-ориентированнöй проектъяс.</w:t>
      </w:r>
    </w:p>
    <w:p>
      <w:pPr>
        <w:pStyle w:val="Style16"/>
        <w:jc w:val="both"/>
        <w:rPr>
          <w:rFonts w:ascii="Times New Roman" w:hAnsi="Times New Roman"/>
        </w:rPr>
      </w:pPr>
      <w:r>
        <w:rPr>
          <w:rFonts w:ascii="Times New Roman" w:hAnsi="Times New Roman"/>
        </w:rPr>
        <w:t>Коми Республикаын збыльмöдöны войтыркостса экологическöй проектъяс, кутшöмъясöс веськöдöма сы вылö, медым тöлкöн вöдитчыны вöр-ва озырлунöн, сöвмöдны да видзны сылысь унасикаслунсö. </w:t>
      </w:r>
    </w:p>
    <w:p>
      <w:pPr>
        <w:sectPr>
          <w:type w:val="continuous"/>
          <w:pgSz w:w="11906" w:h="16838"/>
          <w:pgMar w:left="1701" w:right="850" w:header="0" w:top="1134" w:footer="0" w:bottom="1134" w:gutter="0"/>
          <w:formProt w:val="false"/>
          <w:textDirection w:val="lrTb"/>
          <w:docGrid w:type="default" w:linePitch="360" w:charSpace="4294965247"/>
        </w:sectPr>
      </w:pPr>
    </w:p>
    <w:p>
      <w:pPr>
        <w:pStyle w:val="Normal"/>
        <w:pageBreakBefore/>
        <w:spacing w:lineRule="auto" w:line="240" w:beforeAutospacing="1" w:afterAutospacing="1"/>
        <w:outlineLvl w:val="0"/>
        <w:rPr>
          <w:rFonts w:eastAsia="Times New Roman" w:cs="Times New Roman" w:ascii="Times New Roman" w:hAnsi="Times New Roman"/>
          <w:b/>
          <w:bCs/>
          <w:sz w:val="48"/>
          <w:szCs w:val="48"/>
          <w:lang w:eastAsia="ru-RU"/>
        </w:rPr>
      </w:pPr>
      <w:r>
        <w:rPr>
          <w:rFonts w:eastAsia="Times New Roman" w:cs="Times New Roman" w:ascii="Times New Roman" w:hAnsi="Times New Roman"/>
          <w:b/>
          <w:bCs/>
          <w:sz w:val="48"/>
          <w:szCs w:val="48"/>
          <w:lang w:eastAsia="ru-RU"/>
        </w:rPr>
        <w:t>Войтырсикас йитӧдъяс, войтыркостса да дінмукостса ёртасьӧм</w:t>
      </w:r>
    </w:p>
    <w:p>
      <w:pPr>
        <w:pStyle w:val="Normal"/>
        <w:spacing w:lineRule="auto" w:line="240" w:before="0" w:after="0"/>
        <w:rPr>
          <w:rFonts w:eastAsia="Times New Roman" w:cs="Times New Roman" w:ascii="Times New Roman" w:hAnsi="Times New Roman"/>
          <w:sz w:val="24"/>
          <w:szCs w:val="24"/>
          <w:lang w:eastAsia="ru-RU"/>
        </w:rPr>
      </w:pPr>
      <w:hyperlink r:id="rId4">
        <w:r>
          <w:rPr>
            <w:rStyle w:val="Style13"/>
            <w:rFonts w:eastAsia="Times New Roman" w:cs="Times New Roman" w:ascii="Times New Roman" w:hAnsi="Times New Roman"/>
            <w:color w:val="0000FF"/>
            <w:sz w:val="24"/>
            <w:szCs w:val="24"/>
            <w:u w:val="single"/>
            <w:lang w:eastAsia="ru-RU"/>
          </w:rPr>
          <w:t>Коми Республика йылысь</w:t>
        </w:r>
      </w:hyperlink>
      <w:r>
        <w:rPr>
          <w:rFonts w:eastAsia="Times New Roman" w:cs="Times New Roman" w:ascii="Times New Roman" w:hAnsi="Times New Roman"/>
          <w:sz w:val="24"/>
          <w:szCs w:val="24"/>
          <w:lang w:eastAsia="ru-RU"/>
        </w:rPr>
        <w:t xml:space="preserve"> » </w:t>
      </w:r>
    </w:p>
    <w:p>
      <w:pPr>
        <w:pStyle w:val="Normal"/>
        <w:spacing w:lineRule="auto" w:line="240" w:beforeAutospacing="1" w:afterAutospacing="1"/>
        <w:jc w:val="both"/>
        <w:rPr>
          <w:rFonts w:eastAsia="Times New Roman" w:cs="Times New Roman" w:ascii="Times New Roman" w:hAnsi="Times New Roman"/>
          <w:b/>
          <w:bCs/>
          <w:sz w:val="24"/>
          <w:szCs w:val="24"/>
          <w:lang w:eastAsia="ru-RU"/>
        </w:rPr>
      </w:pPr>
      <w:r>
        <w:rPr>
          <w:rFonts w:eastAsia="Times New Roman" w:cs="Times New Roman" w:ascii="Times New Roman" w:hAnsi="Times New Roman"/>
          <w:b/>
          <w:bCs/>
          <w:sz w:val="24"/>
          <w:szCs w:val="24"/>
          <w:lang w:eastAsia="ru-RU"/>
        </w:rPr>
        <w:t xml:space="preserve">Войтырсикас </w:t>
      </w:r>
      <w:bookmarkStart w:id="0" w:name="_GoBack"/>
      <w:bookmarkEnd w:id="0"/>
      <w:r>
        <w:rPr>
          <w:rFonts w:eastAsia="Times New Roman" w:cs="Times New Roman" w:ascii="Times New Roman" w:hAnsi="Times New Roman"/>
          <w:b/>
          <w:bCs/>
          <w:sz w:val="24"/>
          <w:szCs w:val="24"/>
          <w:lang w:eastAsia="ru-RU"/>
        </w:rPr>
        <w:t>йитöдъяс</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Коми Республикаын олöны 130 войтырсикаса йӧз.</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Уна сикас войтыр костын йитöдъяс ладмöдöм кузя торъя уджмогъяссӧ збыльмӧдӧ Коми Республикаса национальнöй политика министерство. Сылöн медшöр мог – öтувтны став власьт органлысь, быдсикас политическöй, ӧтйӧза, национально-культурнöй öтмунöмъяслысь республика мутасын олысь став войтырлысь национальнöй культура, кыв да традицияяс видзöм да сöвмöдöм кузя зільöмсö.</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Канму национальнöй политика збыльмӧдӧм кузя Коми Республикаса канму власьт органъяслöн медшöр отсасьысьясöн олысьяс костын лоöны республикаса национально-культурнöй ӧтйӧза öтувъяс. Уджалö 80 унджык татшöм организация, сы лыдын 9 республикаса национально-культурнöй автономия, 10 республикаса национально-культурнöй öтув, 4 ӧтйӧза öтмунöм, сы лыдын 3 дінмукостса.</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Коми Республикаса национальнöй политика министерство бердын уджалö Национально-культурнöй автономияяслöн могъяс кузя консультативнöй сöвет, кодлöн уджмогыс – участвуйтны канму национальнöй политика олöмö пöртöмын да ёнмöдны национально-культурнöй автономияяслысь уна сикас войтыр да конфессияяс костын сöгласö воöдчöм могысь зільöмсö, сöвмöдны дінмуяс костын ёртасьöмсӧ.</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Канму власьт органъяслы вужвойтырлысь мытшöдъяс бырöдöмын отсалöны «Коми войтыр» дінмукостса ӧтйӧза öтмунöм, «Коми Республикаса вужвойтыр аньяс» ӧтйӧза öтмунöм, «Изьватас» коми-изьватаслöн дінмукостса ӧтйӧза öтмунöм.</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Канму национальнöй политикаын колана туйвизьöн лоö коми войтырлысь, кыдзи финн-угор котыр юкöнлысь, этническöй культура видзöм да сöвмöдöм кузя да национальнöй аслыспöлöслун тöдчöдöм кузя стратегия да тактика лöсьöдöм. Коми Республика – финн-угор ёртасьöмö пырысь, сiйö лоö финн-угор мирын наука, стратегия боксянь да веськöдлан ресурсъяс пиысь öтиöн. Уна сикас дінмукостса балаяс, кутшöмъясöс збыльмöдöны республикаын, лоöны зэв тöдчанаöсь финн-угор ёртасьöмын да отсалӧны бырӧдны тӧдчана мытшöдъяс, видзöны да сöвмöдöны рöдвужа войтырлысь традицияяс да культура, лöсьöдöны финн-угор мирын öтувъя юöртан гöгöртас.</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Уджтасса мероприятиеяс пыр збыльмöдöны кыв политика, мый веськöдöма сы вылö, медым кыпöдны сёрнитан культуралысь да кывъяскостса ӧта-мӧдӧс пыдди пуктӧмлысь öтувъя тшупöдсö, ёнджыка вöдитчыны комиöн кыдзи канму кывйöн да сöвмöдны коми кывсö челядь да том йöз костын, пыртны Коми Республикаса канму кывъяс уджö юöртан технологияяс. Сы могысь, медым став войтырсикаса йöзлöн, кодъяс олöны республикаын, канму кывъяс дорö вöлi бур видзöдласыс, быд во нуöдöны традиционнöй гажъяс, фестивальяс, конкурсъяс.</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Республикаын олысь войтырöс культура да лов могмöдан, налысь культура, традицияяс, обычайяс да кыв видзан да сöвмöдан юкӧнын водзмӧстчöны 23 национальнöй культура шöрин, сы лыдын 6 коми культура шöрин.</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Олöмыс вежсьö, да канму национальнöй политикаын чужöны выль могъяс. На пиысь öти – бурмöдны республикаса канму власьт органъяс да енлы эскан организацияяс костын экстремизмысь да этносепаратизмысь öлöдан удж, медым национальнöй да енлы эскан олöмын эз лоны омöль лоöмторъяс. Коми Республикаса национальнöй политика министерствоын лöсьöдöма Енл</w:t>
      </w:r>
      <w:r>
        <w:rPr>
          <w:rFonts w:eastAsia="Times New Roman" w:cs="Times New Roman" w:ascii="Times New Roman" w:hAnsi="Times New Roman"/>
          <w:sz w:val="24"/>
          <w:szCs w:val="24"/>
          <w:lang w:eastAsia="ru-RU"/>
        </w:rPr>
        <w:t>ы</w:t>
      </w:r>
      <w:r>
        <w:rPr>
          <w:rFonts w:eastAsia="Times New Roman" w:cs="Times New Roman" w:ascii="Times New Roman" w:hAnsi="Times New Roman"/>
          <w:sz w:val="24"/>
          <w:szCs w:val="24"/>
          <w:lang w:eastAsia="ru-RU"/>
        </w:rPr>
        <w:t xml:space="preserve"> эскан могъяс кузя сöвет, кодлысь уджсӧ веськӧдӧма канму да конфессияяс костын йитöдъяссö сöвмöдöм да бурмöдöм вылö, министерствоясын да ведомствоясын, организацияясын да ӧтйӧза котыръясын </w:t>
      </w:r>
      <w:r>
        <w:rPr>
          <w:rFonts w:eastAsia="Times New Roman" w:cs="Times New Roman" w:ascii="Times New Roman" w:hAnsi="Times New Roman"/>
          <w:sz w:val="24"/>
          <w:szCs w:val="24"/>
          <w:lang w:eastAsia="ru-RU"/>
        </w:rPr>
        <w:t>сӧвесьт да енлы эскан</w:t>
      </w:r>
      <w:r>
        <w:rPr>
          <w:rFonts w:eastAsia="Times New Roman" w:cs="Times New Roman" w:ascii="Times New Roman" w:hAnsi="Times New Roman"/>
          <w:sz w:val="24"/>
          <w:szCs w:val="24"/>
          <w:lang w:eastAsia="ru-RU"/>
        </w:rPr>
        <w:t xml:space="preserve"> вöлялысь правовöй нормаяс збыльмöдöм бӧрся видзӧдӧм вылӧ.</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Öнi Россияын национальнöй верктуйяс пиысь öти – суйöр сайын соотечественникъяскöд удж нуöдöм. Коми Республика збыльмöдö Суйöрсайса ас йӧзлы отсöг сетан мероприятиеяслысь план, мый серти республика отсалö россияса диаспоралöн ӧтйӧза организацияяслы да öтувъяслы, отсалö сöвмöдны суйöр сайын роч кыв да россияса культура наследие, сöвмöдö экономика да юöр боксянь ёртасьöм.</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Канму национальнöй политика, кутшӧмӧс нуöдöны Коми Республикаын, веськöдöма этнополитическöй зумыдлун видзöм вылö, этноскостса, конфессиякостса пыдди пуктӧм лöсьöдöм вылö да вöчсьö национальнöй сöвмöмын да войтыркостса йитöдъяс ладмöдан юкӧнын канму власьт органъяскöд, меставывса асвеськöдлан органъяскöд да ӧтйӧза öтувъяскöд бур йитöдъяс öтув лöсьöдöмöн.</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Autospacing="1" w:afterAutospacing="1"/>
        <w:jc w:val="both"/>
        <w:rPr>
          <w:rFonts w:eastAsia="Times New Roman" w:cs="Times New Roman" w:ascii="Times New Roman" w:hAnsi="Times New Roman"/>
          <w:b/>
          <w:bCs/>
          <w:sz w:val="24"/>
          <w:szCs w:val="24"/>
          <w:lang w:eastAsia="ru-RU"/>
        </w:rPr>
      </w:pPr>
      <w:r>
        <w:rPr>
          <w:rFonts w:eastAsia="Times New Roman" w:cs="Times New Roman" w:ascii="Times New Roman" w:hAnsi="Times New Roman"/>
          <w:b/>
          <w:bCs/>
          <w:sz w:val="24"/>
          <w:szCs w:val="24"/>
          <w:lang w:eastAsia="ru-RU"/>
        </w:rPr>
        <w:t>Войтыркостса да дінмукостса öтув удж</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Коми Республика кутö уна сикас йитöд СНГ да ылыс суйöрсайса странаяскöд, Россия Федерацияса мукöд дінмукöд; Коми Республикаöс петкöдлысьяс пыр участвуйтöны войтыркостса да асмуса форумъясын, выставкаясын да ярмангаясын.</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Коми Республикаса ортсы йитöдъяслöн медшöр туйвизьöн лоö экономикаын, политикаын, культураын, йöзöс велöдöмын, экологияын да мукöд юкöнын Войвыв дінмуъяс öтвывтöм кузя Баренцев Евро-Арктическöй Дінму (БЕАР) серти öтувъя удж.</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 xml:space="preserve">Россияын этнокультурнöй сöвмöмын збыль инструментöн да тöдчана факторöн лоö финн-угор странаяскöд ёртасьöм. Республикаын збыльмӧдан уна сикас дінмукостса </w:t>
      </w:r>
      <w:r>
        <w:rPr>
          <w:rFonts w:eastAsia="Times New Roman" w:cs="Times New Roman" w:ascii="Times New Roman" w:hAnsi="Times New Roman"/>
          <w:sz w:val="24"/>
          <w:szCs w:val="24"/>
          <w:lang w:eastAsia="ru-RU"/>
        </w:rPr>
        <w:t xml:space="preserve">балаяс </w:t>
      </w:r>
      <w:r>
        <w:rPr>
          <w:rFonts w:eastAsia="Times New Roman" w:cs="Times New Roman" w:ascii="Times New Roman" w:hAnsi="Times New Roman"/>
          <w:sz w:val="24"/>
          <w:szCs w:val="24"/>
          <w:lang w:eastAsia="ru-RU"/>
        </w:rPr>
        <w:t>лоöны зэв коланаöсь финн-угор ёртасьöмын да отсалӧны бырӧдны тӧдчана мытшöдъяс, видзöны да сöвмöдöны рöдвужа войтырлысь традицияяс да культура, лöсьöдöны финн-угор мирын öтувъя юöртан гöгöртас. Тöдчанаöн Коми Республикалы лоö Финляндиякöд ёртасьöм, кöнi медшöр туйвизьясыс: видз-му овмöс да кöр видзöм, вöр юкӧн, ас вылö удж, туризм сöвмöдöм, сы лыдын уджалысьясöс дасьтöм. Медшöр öтувъя балаяс лыдын: Оулу – Архангельск – Сыктывкар – Пер</w:t>
      </w:r>
      <w:r>
        <w:rPr>
          <w:rFonts w:eastAsia="Times New Roman" w:cs="Times New Roman" w:ascii="Times New Roman" w:hAnsi="Times New Roman"/>
          <w:sz w:val="24"/>
          <w:szCs w:val="24"/>
          <w:lang w:eastAsia="ru-RU"/>
        </w:rPr>
        <w:t>ы</w:t>
      </w:r>
      <w:r>
        <w:rPr>
          <w:rFonts w:eastAsia="Times New Roman" w:cs="Times New Roman" w:ascii="Times New Roman" w:hAnsi="Times New Roman"/>
          <w:sz w:val="24"/>
          <w:szCs w:val="24"/>
          <w:lang w:eastAsia="ru-RU"/>
        </w:rPr>
        <w:t xml:space="preserve">м кöрт туй стрöитöм; Сыктывкар ваöн могмöдан система выльмöдöм. </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Коми Республикалöн эмöсь зумыд йитöдъяс Европаса странаяскöд. 1994 восянь республика участвуйтö Войвывса Форумлысь уна сикас бала олöмö пöртöмын.</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 xml:space="preserve">Коми Республика пырö </w:t>
      </w:r>
      <w:r>
        <w:rPr>
          <w:rFonts w:eastAsia="Times New Roman" w:cs="Times New Roman" w:ascii="Times New Roman" w:hAnsi="Times New Roman"/>
          <w:sz w:val="24"/>
          <w:szCs w:val="24"/>
          <w:lang w:eastAsia="ru-RU"/>
        </w:rPr>
        <w:t>субъектъ</w:t>
      </w:r>
      <w:r>
        <w:rPr>
          <w:rFonts w:eastAsia="Times New Roman" w:cs="Times New Roman" w:ascii="Times New Roman" w:hAnsi="Times New Roman"/>
          <w:sz w:val="24"/>
          <w:szCs w:val="24"/>
          <w:lang w:eastAsia="ru-RU"/>
        </w:rPr>
        <w:t xml:space="preserve">яс лыдö, кöні ёна сöвмöма ылыс суйöр сайö экспорт, медсясö, Европаса странаясö, кытчö ыстöны республикалöн ортсыса став вузöсысь 72%, СНГ канмуяс та серти босьтöны 28%. </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Коми Республикалöн ортсыса вузасян медшöр уджёртъясöн лоöны Беларусь, Финляндия, Нидерланды, Польша, Германия, Казахстан, Украина да Иран.</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Коми Республикалöн вузасян йитöдъяссӧ лӧсьӧдӧма Россия Федерацияса 70-ысь унджык субъекткöд. Топыдджыка найö сöвмöны Архангельскöй, Вологодскöй, Кировскöй, Московскöй, Нижегородскöй обласьтъяскöд, Москва да Санкт-Петербург каръяскöд.</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Ортсыса экономическöй уджысь кындзи, Коми Республика водзмӧстчӧ суйöрсайса странаяскöд социальнöя сöвмöдан, экология, культура, гуманитарнöй йитöдъяс юкöнын.</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Гуманитарнöй йитöдъяс сöвмöны финн-угор странаяскöд: Финляндиякöд да Венгриякöд. Культура да велöдчöм кузя топыд йитöдъяс эмöсь Германиякöд, республикаын уджалö немечьяслöн национально-культурнöй автономия. Велöдчöм кузя вежласьöмъяс мунöны Норвегиякöд, Швециякöд, Финляндиякöд, Германиякöд, США-кöд. Коми Республикаын пöртсьöны олöмö TACIS олысьяс вылӧ веськӧдӧм балаяс.</w:t>
      </w:r>
    </w:p>
    <w:p>
      <w:pPr>
        <w:pStyle w:val="Normal"/>
        <w:spacing w:lineRule="auto" w:line="240" w:beforeAutospacing="1" w:afterAutospacing="1"/>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Коми Республикаын збыльмöдöны войтыркостса экологическöй балаяс, кутшöмъяслӧн могӧн лоӧ тöлкöн вöдитчыны вöр-ва озырлунöн, сöвмöдны да видзны сылысь унасикаслунсö.</w:t>
      </w:r>
    </w:p>
    <w:p>
      <w:pPr>
        <w:pStyle w:val="Normal"/>
        <w:spacing w:before="0" w:after="160"/>
        <w:rPr>
          <w:rFonts w:ascii="Times New Roman" w:hAnsi="Times New Roman"/>
        </w:rPr>
      </w:pPr>
      <w:r>
        <w:rPr>
          <w:rFonts w:ascii="Times New Roman" w:hAnsi="Times New Roman"/>
        </w:rPr>
      </w:r>
    </w:p>
    <w:sectPr>
      <w:type w:val="continuous"/>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Calibri"/>
      <w:color w:val="00000A"/>
      <w:sz w:val="22"/>
      <w:szCs w:val="22"/>
      <w:lang w:val="ru-RU" w:eastAsia="en-US" w:bidi="ar-SA"/>
    </w:rPr>
  </w:style>
  <w:style w:type="paragraph" w:styleId="1">
    <w:name w:val="Заголовок 1"/>
    <w:uiPriority w:val="9"/>
    <w:qFormat/>
    <w:link w:val="10"/>
    <w:rsid w:val="00e365fd"/>
    <w:basedOn w:val="Normal"/>
    <w:pPr>
      <w:outlineLvl w:val="0"/>
    </w:pPr>
    <w:rPr/>
  </w:style>
  <w:style w:type="character" w:styleId="DefaultParagraphFont" w:default="1">
    <w:name w:val="Default Paragraph Font"/>
    <w:uiPriority w:val="1"/>
    <w:semiHidden/>
    <w:unhideWhenUsed/>
    <w:rPr/>
  </w:style>
  <w:style w:type="character" w:styleId="11" w:customStyle="1">
    <w:name w:val="Заголовок 1 Знак"/>
    <w:uiPriority w:val="9"/>
    <w:link w:val="1"/>
    <w:rsid w:val="00e365fd"/>
    <w:basedOn w:val="DefaultParagraphFont"/>
    <w:rPr>
      <w:rFonts w:ascii="Times New Roman" w:hAnsi="Times New Roman" w:eastAsia="Times New Roman" w:cs="Times New Roman"/>
      <w:b/>
      <w:bCs/>
      <w:sz w:val="48"/>
      <w:szCs w:val="48"/>
      <w:lang w:eastAsia="ru-RU"/>
    </w:rPr>
  </w:style>
  <w:style w:type="character" w:styleId="Style13">
    <w:name w:val="Интернет-ссылка"/>
    <w:uiPriority w:val="99"/>
    <w:semiHidden/>
    <w:unhideWhenUsed/>
    <w:rsid w:val="00e365fd"/>
    <w:basedOn w:val="DefaultParagraphFont"/>
    <w:rPr>
      <w:color w:val="0000FF"/>
      <w:u w:val="single"/>
      <w:lang w:val="zxx" w:eastAsia="zxx" w:bidi="zxx"/>
    </w:rPr>
  </w:style>
  <w:style w:type="character" w:styleId="Strong">
    <w:name w:val="Strong"/>
    <w:uiPriority w:val="22"/>
    <w:qFormat/>
    <w:rsid w:val="00e365fd"/>
    <w:basedOn w:val="DefaultParagraphFont"/>
    <w:rPr>
      <w:b/>
      <w:bCs/>
    </w:rPr>
  </w:style>
  <w:style w:type="character" w:styleId="Style14">
    <w:name w:val="Выделение жирным"/>
    <w:rPr>
      <w:b/>
      <w:bCs/>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NormalWeb">
    <w:name w:val="Normal (Web)"/>
    <w:uiPriority w:val="99"/>
    <w:semiHidden/>
    <w:unhideWhenUsed/>
    <w:rsid w:val="00e365fd"/>
    <w:basedOn w:val="Normal"/>
    <w:pPr>
      <w:spacing w:before="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komi.ru/left/info/" TargetMode="External"/><Relationship Id="rId3" Type="http://schemas.openxmlformats.org/officeDocument/2006/relationships/hyperlink" Target="http://rkomi.ru/km/left/info/" TargetMode="External"/><Relationship Id="rId4" Type="http://schemas.openxmlformats.org/officeDocument/2006/relationships/hyperlink" Target="http://rkomi.ru/km/left/info/"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2015-05-25T08:59:00Z</dcterms:created>
  <dc:creator>Антон Хазов</dc:creator>
  <dc:language>ru-RU</dc:language>
  <cp:lastModifiedBy>Антон Хазов</cp:lastModifiedBy>
  <cp:lastPrinted>2015-05-28T10:01:15Z</cp:lastPrinted>
  <dcterms:modified xsi:type="dcterms:W3CDTF">2015-05-25T09:30:00Z</dcterms:modified>
  <cp:revision>6</cp:revision>
</cp:coreProperties>
</file>