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eastAsia="Times New Roman" w:cs="Times New Roman" w:ascii="Times New Roman" w:hAnsi="Times New Roman"/>
          <w:b/>
          <w:bCs/>
          <w:color w:val="83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30000"/>
          <w:sz w:val="27"/>
          <w:szCs w:val="27"/>
          <w:lang w:eastAsia="ru-RU"/>
        </w:rPr>
      </w:r>
      <w:r>
        <w:pict>
          <v:rect fillcolor="#FFFFFF" strokecolor="#000000" strokeweight="0pt" style="position:absolute;width:1.25pt;height:41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РОМАН ВИКТОРОВИЧ ПОЛШВЕДКИН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Чужис 1976 вося моз тӧлысь 24 лунӧ Орловскӧй обласьтса Кромскӧй районлӧн Приволье посёлокын.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Вылыс тӧдӧмлуна. 2001 воын помаліс С.М. Киров нима Санкт-Петербургса канму  лесотехническӧй академия. Уджсикасыс - «Вӧр комплексса предприятиеяс вылын экономика да веськӧдлӧм»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1993 восянь - «ГенЭко» инженерно-экологическӧй шӧрин» ПАК слесар.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1993 восянь -  «Затон» ИКТ коммерческӧй юкӧнса снабженец.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626.8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1994 воын -  Российскӧй Армияын служитӧм.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1997 восянь  - РНА УрЮ КНШ Биология институтса старшӧй лаборант-туялысь. 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1998 восянь - ичӧт научнӧй сотрудник, научнӧй сотрудник, юкӧнса начальниклысь могъяс олӧмӧ пӧртысь, юкӧнса начальник,  «Коми Республикаса вӧр-ва озырлун да гӧгӧртас видзӧм кузя юӧртан мутас шӧрин» Коми Республикалӧн канму сьӧмкуд учреждениеса директорӧс вежысь.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2012 восянь – Коми Республикаса вӧр-ва озырлун да гӧгӧртас видзан министерстволӧн “Вӧр-ва мутасъяс торйӧн ёна видзӧм да вӧр-ваӧн вӧдитчӧм могмӧдан республиканскӧй шӧрин” Коми Республикалӧн канму сьӧмкуд учреждениеса директор . 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2014 восянь  - Коми Республикаса вӧр-ва озырлун да гӧгӧртас видзан министрӧс медводдза вежысь.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2014 вося кӧч тӧлысь 24 лунӧ Коми Республикаса Юралысьлӧн тшӧктӧмӧн индӧма   Коми Республикаса вӧр-ва озырлун да гӧгӧртас видзан министрлысь могъяс недырся олӧмӧ пӧртысьӧн.</w:t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.25pt;height:841.9pt;mso-wrap-distance-left:0pt;mso-wrap-distance-right:0pt;mso-wrap-distance-top:0pt;mso-wrap-distance-bottom:0pt;margin-top:0pt;margin-left:-7500pt">
            <v:textbox inset="0in,0in,0in,0in">
              <w:txbxContent>
                <w:p>
                  <w:pPr>
                    <w:pStyle w:val="Style16"/>
                    <w:spacing w:lineRule="auto" w:line="288" w:before="0" w:after="140"/>
                    <w:rPr/>
                  </w:pPr>
                  <w:r>
                    <w:rPr/>
                    <w:t>Сетӧма -  2008 воын Коми Республикаса вӧр-ва озырлун да гӧгӧртас видзан министерстволысь почёт грамота,  2010 воын - Россия Федерацияса вӧр-ва озырлун да экология министерстволысь почёт грамота ,  2014 воын – Коми Республикаса информатизация да связь комитетлысь почёт грамота.</w:t>
                  </w:r>
                </w:p>
              </w:txbxContent>
            </v:textbox>
          </v:rect>
        </w:pict>
      </w:r>
    </w:p>
    <w:p>
      <w:pPr>
        <w:pStyle w:val="Normal"/>
        <w:shd w:fill="FFFFFF" w:val="clear"/>
        <w:spacing w:lineRule="auto" w:line="240" w:before="0" w:after="0"/>
        <w:outlineLvl w:val="0"/>
        <w:rPr>
          <w:rFonts w:eastAsia="Times New Roman" w:cs="Times New Roman" w:ascii="Times New Roman" w:hAnsi="Times New Roman"/>
          <w:b/>
          <w:bCs/>
          <w:color w:val="83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30000"/>
          <w:sz w:val="27"/>
          <w:szCs w:val="27"/>
          <w:lang w:eastAsia="ru-RU"/>
        </w:rPr>
        <w:t>МИНИСТР ПРИРОДНЫХ РЕСУРСОВ И ОХРАНЫ ОКРУЖАЮЩЕЙ СРЕДЫ РЕСПУБЛИКИ КОМИ</w:t>
      </w:r>
    </w:p>
    <w:p>
      <w:pPr>
        <w:pStyle w:val="Normal"/>
        <w:shd w:fill="FFFFFF" w:val="clear"/>
        <w:spacing w:lineRule="atLeast" w:line="210" w:before="0" w:after="0"/>
        <w:rPr>
          <w:rFonts w:eastAsia="Times New Roman" w:cs="Times New Roman" w:ascii="Times New Roman" w:hAnsi="Times New Roman"/>
          <w:color w:val="000000"/>
          <w:sz w:val="15"/>
          <w:szCs w:val="15"/>
          <w:lang w:eastAsia="ru-RU"/>
        </w:rPr>
      </w:pPr>
      <w:hyperlink r:id="rId2">
        <w:r>
          <w:rPr>
            <w:rStyle w:val="Style13"/>
            <w:rFonts w:eastAsia="Times New Roman" w:cs="Times New Roman" w:ascii="Times New Roman" w:hAnsi="Times New Roman"/>
            <w:color w:val="333366"/>
            <w:sz w:val="15"/>
            <w:szCs w:val="15"/>
            <w:lang w:eastAsia="ru-RU"/>
          </w:rPr>
          <w:t>Органы исполнительной власти</w:t>
        </w:r>
      </w:hyperlink>
      <w:r>
        <w:rPr>
          <w:rFonts w:eastAsia="Times New Roman" w:cs="Times New Roman" w:ascii="Times New Roman" w:hAnsi="Times New Roman"/>
          <w:color w:val="000000"/>
          <w:sz w:val="15"/>
          <w:szCs w:val="15"/>
          <w:lang w:eastAsia="ru-RU"/>
        </w:rPr>
        <w:t> » </w:t>
      </w:r>
      <w:hyperlink r:id="rId3">
        <w:r>
          <w:rPr>
            <w:rStyle w:val="Style13"/>
            <w:rFonts w:eastAsia="Times New Roman" w:cs="Times New Roman" w:ascii="Times New Roman" w:hAnsi="Times New Roman"/>
            <w:color w:val="333366"/>
            <w:sz w:val="15"/>
            <w:szCs w:val="15"/>
            <w:lang w:eastAsia="ru-RU"/>
          </w:rPr>
          <w:t>Министерства Республики Коми</w:t>
        </w:r>
      </w:hyperlink>
      <w:r>
        <w:rPr>
          <w:rFonts w:eastAsia="Times New Roman" w:cs="Times New Roman" w:ascii="Times New Roman" w:hAnsi="Times New Roman"/>
          <w:color w:val="000000"/>
          <w:sz w:val="15"/>
          <w:szCs w:val="15"/>
          <w:lang w:eastAsia="ru-RU"/>
        </w:rPr>
        <w:t> » </w:t>
      </w:r>
      <w:hyperlink r:id="rId4">
        <w:r>
          <w:rPr>
            <w:rStyle w:val="Style13"/>
            <w:rFonts w:eastAsia="Times New Roman" w:cs="Times New Roman" w:ascii="Times New Roman" w:hAnsi="Times New Roman"/>
            <w:color w:val="333366"/>
            <w:sz w:val="15"/>
            <w:szCs w:val="15"/>
            <w:lang w:eastAsia="ru-RU"/>
          </w:rPr>
          <w:t>Министерство природных ресурсов и охраны окружающей среды Республики Коми</w:t>
        </w:r>
      </w:hyperlink>
      <w:r>
        <w:rPr>
          <w:rFonts w:eastAsia="Times New Roman" w:cs="Times New Roman" w:ascii="Times New Roman" w:hAnsi="Times New Roman"/>
          <w:color w:val="000000"/>
          <w:sz w:val="15"/>
          <w:szCs w:val="15"/>
          <w:lang w:eastAsia="ru-RU"/>
        </w:rPr>
        <w:t> 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РОМАН ВИКТОРОВИЧ ПОЛШВЕДКИН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Родился 24 августа 1976 года, в пос. Приволье Кромского района Орловской области.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Образование высшее. В 2001 году окончил Санкт-Петербургская государственную лесотехническую академию им. С.М. Кирова. Специальность - «Экономика и управление на предприятиях лесного комплекса»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1993 года - слесарь ЗАО «Инженерно-экологический центр «ГенЭко».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1993 года - снабженец коммерческого отдела ТОО «Затон».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1994 года - Служба в Российской Армии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1997 года - старший лаборант-исследователь Институт биологии КНЦ Уро РАН 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1998 года - младший научный сотрудник, научный сотрудник, и.о. начальника отдела, начальник отдела, заместитель директора Государственного бюджетного учреждения Республики Коми «Территориальный фонд информации по природным ресурсам и охране окружающей среды Республики Коми».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2012 года - директор государственного бюджетного учреждения Республики Коми «Республиканский центр обеспечения функционирования особо охраняемых природных территорий и природопользования» Министерства природных ресурсов и охраны окружающей среды Республики Коми. 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 2014 года - первый заместитель министра природных ресурсов и охраны окружающей среды Республики Коми.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24 сентября 2014 года распоряжением Главы Республики Коми назначен временно исполняющим обязанности министра природных ресурсов  и охраны окружающей среды  Республики Коми.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11 ноября 2014 года распоряжением Главы Республики Коми назначен министром природных ресурсов и охраны окружающей среды  Республики Коми.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Награждён - в 2008 году Почётной грамотой Министерства природы и окружающей среды Республики Коми, в 2010 году - Почётная грамотой Министерства природных ресурсов и экологии Российской Федерации, в 2014 году - Почётной грамотой Комитета информатизации и связи Республики Коми.</w:t>
      </w:r>
    </w:p>
    <w:p>
      <w:pPr>
        <w:pStyle w:val="Normal"/>
        <w:shd w:fill="FFFFFF" w:val="clear"/>
        <w:spacing w:lineRule="auto" w:line="240" w:before="0" w:after="0"/>
        <w:jc w:val="both"/>
        <w:rPr>
          <w:rStyle w:val="Style13"/>
          <w:rFonts w:eastAsia="Times New Roman" w:cs="Times New Roman" w:ascii="Times New Roman" w:hAnsi="Times New Roman"/>
          <w:color w:val="333366"/>
          <w:sz w:val="21"/>
          <w:szCs w:val="21"/>
          <w:u w:val="single"/>
          <w:lang w:eastAsia="ru-RU"/>
        </w:rPr>
      </w:pPr>
      <w:hyperlink r:id="rId5">
        <w:r>
          <w:rPr>
            <w:rStyle w:val="Style13"/>
            <w:rFonts w:eastAsia="Times New Roman" w:cs="Times New Roman" w:ascii="Times New Roman" w:hAnsi="Times New Roman"/>
            <w:color w:val="333366"/>
            <w:sz w:val="21"/>
            <w:szCs w:val="21"/>
            <w:u w:val="single"/>
            <w:lang w:eastAsia="ru-RU"/>
          </w:rPr>
          <w:t>Сведения о доходах, расходах, об имуществе и обязательствах имущественного характера за период с 1 января по 31 декабря 2014 года</w:t>
        </w:r>
      </w:hyperlink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1836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pageBreakBefore/>
        <w:rPr>
          <w:rFonts w:ascii="Times New Roman" w:hAnsi="Times New Roman"/>
        </w:rPr>
      </w:pPr>
      <w:r>
        <w:rPr>
          <w:rFonts w:ascii="Times New Roman" w:hAnsi="Times New Roman"/>
        </w:rPr>
        <w:t>КОМИ РЕСПУБЛИКАСА ВÖР-ВА ОЗЫРЛУН ДА ГÖГÖРТАС ВИДЗАН МИНИСТР</w:t>
      </w:r>
    </w:p>
    <w:p>
      <w:pPr>
        <w:pStyle w:val="Style16"/>
        <w:spacing w:before="0" w:after="0"/>
        <w:rPr>
          <w:rFonts w:ascii="Times New Roman" w:hAnsi="Times New Roman"/>
        </w:rPr>
      </w:pPr>
      <w:hyperlink r:id="rId6">
        <w:r>
          <w:rPr>
            <w:rStyle w:val="Style13"/>
            <w:rFonts w:ascii="Times New Roman" w:hAnsi="Times New Roman"/>
          </w:rPr>
          <w:t>Олöмö пöртысь власьт органъяс</w:t>
        </w:r>
      </w:hyperlink>
      <w:r>
        <w:rPr>
          <w:rFonts w:ascii="Times New Roman" w:hAnsi="Times New Roman"/>
        </w:rPr>
        <w:t xml:space="preserve"> » </w:t>
      </w:r>
      <w:hyperlink r:id="rId7">
        <w:r>
          <w:rPr>
            <w:rStyle w:val="Style13"/>
            <w:rFonts w:ascii="Times New Roman" w:hAnsi="Times New Roman"/>
          </w:rPr>
          <w:t>Коми Республикаса министерствояс</w:t>
        </w:r>
      </w:hyperlink>
      <w:r>
        <w:rPr>
          <w:rFonts w:ascii="Times New Roman" w:hAnsi="Times New Roman"/>
        </w:rPr>
        <w:t xml:space="preserve"> » </w:t>
      </w:r>
      <w:hyperlink r:id="rId8">
        <w:r>
          <w:rPr>
            <w:rStyle w:val="Style13"/>
            <w:rFonts w:ascii="Times New Roman" w:hAnsi="Times New Roman"/>
          </w:rPr>
          <w:t>Коми Республикаса вӧр-ва да гӧгӧртас видзан министерство</w:t>
        </w:r>
      </w:hyperlink>
      <w:r>
        <w:rPr>
          <w:rFonts w:ascii="Times New Roman" w:hAnsi="Times New Roman"/>
        </w:rPr>
        <w:t xml:space="preserve"> » 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Style16"/>
        <w:jc w:val="both"/>
        <w:rPr>
          <w:rStyle w:val="Style14"/>
          <w:rFonts w:ascii="Times New Roman" w:hAnsi="Times New Roman"/>
        </w:rPr>
      </w:pPr>
      <w:r>
        <w:rPr>
          <w:rStyle w:val="Style14"/>
          <w:rFonts w:ascii="Times New Roman" w:hAnsi="Times New Roman"/>
        </w:rPr>
        <w:t>РОМАН ВИКТОРОВИЧ ПОЛШВЕДКИН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Чужис 1976 вося моз тӧлысь 24 лунӧ Орловскӧй обласьтса Кромскӧй районлӧн Приволье посёлокын.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Вылыс тӧдӧмлуна. 2001 воын помаліс С.М. Киров нима Санкт-Петербургса канму  лесотехническӧй академия. Уджсикасыс - «Вӧр комплексса предприятиеяс вылын экономика да веськӧдлӧм»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1993 восянь - «ГенЭко» инженерно-экологическӧй шӧрин» ПАК слесар.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1993 восянь -  «Затон» ИКТ коммерческӧй юкӧнса снабженец.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1994 воын -  Российскӧй Армияын служитӧм.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1997 восянь  - РНА УрЮ КНШ Биология институтса старшӧй лаборант-туялысь.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1998 восянь - ичӧт научнӧй сотрудник, научнӧй сотрудник, юкӧнса начальниклысь могъяс олӧмӧ пӧртысь, юкӧнса начальник,  «Коми Республикаса вӧр-ва озырлун да гӧгӧртас видзӧм кузя юӧртан мутас шӧрин» Коми Республикалӧн канму сьӧмкуд учреждениеса директорӧс вежысь.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2012 восянь – Коми Республикаса вӧр-ва озырлун да гӧгӧртас видзан министерстволӧн “Вӧр-ва мутасъяс торйӧн ёна видзӧм да вӧр-ваӧн вӧдитчӧм могмӧдан республиканскӧй шӧрин” Коми Республикалӧн канму сьӧмкуд учреждениеса директор .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 восянь  - Коми Республикаса вӧр-ва озырлун да гӧгӧртас видзан министрӧс медводдза вежысь.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2014 вося кӧч тӧлысь 24 лунӧ Коми Республикаса Юралысьлӧн тшӧктӧмӧн индӧма   Коми Республикаса вӧр-ва озырлун да гӧгӧртас видзан министрлысь могъяс недырся олӧмӧ пӧртысьӧн.</w:t>
      </w:r>
    </w:p>
    <w:p>
      <w:pPr>
        <w:pStyle w:val="Style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Сетӧма -  2008 воын Коми Республикаса вӧр-ва озырлун да гӧгӧртас видзан министерстволысь почёт грамота,  2010 воын - Россия Федерацияса вӧр-ва озырлун да экология министерстволысь почёт грамота ,  2014 воын – Коми Республикаса информатизация да связь комитетлысь почёт грамота.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ageBreakBefore/>
        <w:shd w:fill="FFFFFF" w:val="clear"/>
        <w:spacing w:lineRule="auto" w:line="360" w:before="0" w:after="0"/>
        <w:outlineLvl w:val="0"/>
        <w:rPr>
          <w:rFonts w:eastAsia="Times New Roman" w:cs="Times New Roman" w:ascii="Times New Roman" w:hAnsi="Times New Roman"/>
          <w:b/>
          <w:bCs/>
          <w:color w:val="83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30000"/>
          <w:sz w:val="24"/>
          <w:szCs w:val="24"/>
          <w:lang w:eastAsia="ru-RU"/>
        </w:rPr>
        <w:t>КОМИ РЕСПУБЛИКАСА ВÖР-ВА ОЗЫРЛУН ДА ГÖГÖРТАС ВИДЗАН МИНИСТР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hyperlink r:id="rId9">
        <w:r>
          <w:rPr>
            <w:rStyle w:val="Style13"/>
            <w:rFonts w:eastAsia="Times New Roman" w:cs="Times New Roman" w:ascii="Times New Roman" w:hAnsi="Times New Roman"/>
            <w:color w:val="333366"/>
            <w:sz w:val="24"/>
            <w:szCs w:val="24"/>
            <w:lang w:eastAsia="ru-RU"/>
          </w:rPr>
          <w:t>Олöмö пöртысь власьт органъяс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» </w:t>
      </w:r>
      <w:hyperlink r:id="rId10">
        <w:r>
          <w:rPr>
            <w:rStyle w:val="Style13"/>
            <w:rFonts w:eastAsia="Times New Roman" w:cs="Times New Roman" w:ascii="Times New Roman" w:hAnsi="Times New Roman"/>
            <w:color w:val="333366"/>
            <w:sz w:val="24"/>
            <w:szCs w:val="24"/>
            <w:lang w:eastAsia="ru-RU"/>
          </w:rPr>
          <w:t>Коми Республикаса министерствояс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» </w:t>
      </w:r>
      <w:hyperlink r:id="rId11">
        <w:r>
          <w:rPr>
            <w:rStyle w:val="Style13"/>
            <w:rFonts w:eastAsia="Times New Roman" w:cs="Times New Roman" w:ascii="Times New Roman" w:hAnsi="Times New Roman"/>
            <w:color w:val="333366"/>
            <w:sz w:val="24"/>
            <w:szCs w:val="24"/>
            <w:lang w:eastAsia="ru-RU"/>
          </w:rPr>
          <w:t xml:space="preserve">Коми Республикаса вӧр-ва </w:t>
        </w:r>
        <w:r>
          <w:rPr>
            <w:rStyle w:val="Style13"/>
            <w:rFonts w:eastAsia="Times New Roman" w:cs="Times New Roman" w:ascii="Times New Roman" w:hAnsi="Times New Roman"/>
            <w:color w:val="333366"/>
            <w:sz w:val="24"/>
            <w:szCs w:val="24"/>
            <w:lang w:eastAsia="ru-RU"/>
          </w:rPr>
          <w:t>озырлун</w:t>
        </w:r>
        <w:r>
          <w:rPr>
            <w:rStyle w:val="Style13"/>
            <w:rFonts w:eastAsia="Times New Roman" w:cs="Times New Roman" w:ascii="Times New Roman" w:hAnsi="Times New Roman"/>
            <w:color w:val="333366"/>
            <w:sz w:val="24"/>
            <w:szCs w:val="24"/>
            <w:lang w:eastAsia="ru-RU"/>
          </w:rPr>
          <w:t xml:space="preserve"> да гӧгӧртас видзан министерство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»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РОМАН ВИКТОРОВИЧ ПОЛШВЕДКИН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Чужис 1976 вося моз тӧлысь 24 лунӧ Орловскӧй обласьтса Кромскӧй районлӧн Приволье посёлокын.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Вылыс тӧдӧмлуна. 2001 воын помаліс С.М. Киров нима Санкт-Петербургса канму лесотехническӧй академия. Уджсикасыс - «Вӧр комплексса предприятиеяс вылын экономика да веськӧдлӧм»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1993 восянь - «ГенЭко» инженерно-экологическӧй шӧрин» ПАК слесар.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1993 восянь - «Затон» ИКТ коммерческӧй юкӧнса снабжене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1994 воын -  Российскӧй Армияын служитӧм.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1997 восянь - РНА УрЮ КНШ Биология институтса старшӧй лаборант-туялысь. 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1998 восянь -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младшӧй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научнӧй сотрудник, научнӧй сотрудник, юкӧнса начальниклысь могъяс олӧмӧ пӧртысь, юкӧнса начальник, «Коми Республикаса вӧр-ва озырлун да гӧгӧртас видзӧм кузя юӧртан мутас шӧрин» Коми Республикалӧн канму сьӧмкуд учреждениеса директорӧс вежысь.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2012 восянь – Коми Республикаса вӧр-ва озырлун да гӧгӧртас видзан министерстволӧн “Вӧр-ва мутасъяс торйӧн ёна видзӧм да вӧр-ваӧн вӧдитчӧм могмӧдан республиканскӧй шӧрин” Коми Республикалӧн канму сьӧмкуд учреждениеса директор. 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2014 восянь - Коми Республикаса вӧр-ва озырлун да гӧгӧртас видзан министрӧс медводдза вежысь.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bookmarkStart w:id="0" w:name="__DdeLink__390_1691327033"/>
      <w:bookmarkEnd w:id="0"/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2014 вося кӧч тӧлысь 24 лунӧ Коми Республикаса Юралысьлӧн тшӧктӧмӧн индӧма Коми Республикаса вӧр-ва озырлун да гӧгӧртас видзан министрлысь могъяс недырся олӧмӧ пӧртысьӧн.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2014 вося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вӧльгым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тӧлысь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11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лунӧ Коми Республикаса Юралысьлӧн тшӧктӧмӧн индӧма Коми Республикаса вӧр-ва озырлун да гӧгӧртас видзан министрӧн.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Сетӧма - 2008 воын Коми Республикаса вӧр-ва озырлун да гӧгӧртас видзан министерстволысь почёт грамота, 2010 воын - Россия Федерацияса вӧр-ва озырлун да экология министерстволысь почёт грамота, 2014 воын – Коми Республикаса информатизация да связь комитетлысь почёт грамота.</w:t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fill="FFFFFF" w:val="clear"/>
        <w:spacing w:lineRule="auto" w:line="360" w:before="0" w:after="0"/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ru-RU"/>
        </w:rPr>
        <w:t xml:space="preserve">Чӧжӧс, рӧскод йылысь, эмбур йылысь 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ru-RU"/>
        </w:rPr>
        <w:t>да эмбур серти могъяс йылысь юӧръяс 2014 вося тӧвшӧр тӧлысь 1 лунсянь ӧшым тӧлысь 31 лунӧдз кадколаст серти</w:t>
      </w:r>
    </w:p>
    <w:sectPr>
      <w:type w:val="continuous"/>
      <w:pgSz w:w="11906" w:h="16838"/>
      <w:pgMar w:left="1701" w:right="850" w:header="0" w:top="1134" w:footer="0" w:bottom="1134" w:gutter="0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2105ea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"/>
    <w:link w:val="1"/>
    <w:rsid w:val="002105ea"/>
    <w:basedOn w:val="DefaultParagraphFont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uiPriority w:val="99"/>
    <w:semiHidden/>
    <w:unhideWhenUsed/>
    <w:rsid w:val="002105ea"/>
    <w:basedOn w:val="DefaultParagraphFont"/>
    <w:rPr>
      <w:color w:val="0000FF"/>
      <w:u w:val="single"/>
      <w:lang w:val="zxx" w:eastAsia="zxx" w:bidi="zxx"/>
    </w:rPr>
  </w:style>
  <w:style w:type="character" w:styleId="Appleconvertedspace" w:customStyle="1">
    <w:name w:val="apple-converted-space"/>
    <w:rsid w:val="002105ea"/>
    <w:basedOn w:val="DefaultParagraphFont"/>
    <w:rPr/>
  </w:style>
  <w:style w:type="character" w:styleId="Strong">
    <w:name w:val="Strong"/>
    <w:uiPriority w:val="22"/>
    <w:qFormat/>
    <w:rsid w:val="002105ea"/>
    <w:basedOn w:val="DefaultParagraphFont"/>
    <w:rPr>
      <w:b/>
      <w:bCs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indent" w:customStyle="1">
    <w:name w:val="noindent"/>
    <w:rsid w:val="002105e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komi.ru/top/org_isp/" TargetMode="External"/><Relationship Id="rId3" Type="http://schemas.openxmlformats.org/officeDocument/2006/relationships/hyperlink" Target="http://rkomi.ru/top/org_isp/min/" TargetMode="External"/><Relationship Id="rId4" Type="http://schemas.openxmlformats.org/officeDocument/2006/relationships/hyperlink" Target="http://rkomi.ru/top/org_isp/min/minprir/" TargetMode="External"/><Relationship Id="rId5" Type="http://schemas.openxmlformats.org/officeDocument/2006/relationships/hyperlink" Target="http://rkomi.ru/content/190/2015.04.10_&#1055;&#1086;&#1083;&#1096;&#1074;&#1077;&#1076;&#1082;&#1080;&#1085; &#1056;.&#1042;_2014.pdf" TargetMode="External"/><Relationship Id="rId6" Type="http://schemas.openxmlformats.org/officeDocument/2006/relationships/hyperlink" Target="http://rkomi.ru/km/top/org_isp/" TargetMode="External"/><Relationship Id="rId7" Type="http://schemas.openxmlformats.org/officeDocument/2006/relationships/hyperlink" Target="http://rkomi.ru/km/top/org_isp/min/" TargetMode="External"/><Relationship Id="rId8" Type="http://schemas.openxmlformats.org/officeDocument/2006/relationships/hyperlink" Target="http://rkomi.ru/km/top/org_isp/min/minprir/" TargetMode="External"/><Relationship Id="rId9" Type="http://schemas.openxmlformats.org/officeDocument/2006/relationships/hyperlink" Target="http://rkomi.ru/km/top/org_isp/" TargetMode="External"/><Relationship Id="rId10" Type="http://schemas.openxmlformats.org/officeDocument/2006/relationships/hyperlink" Target="http://rkomi.ru/km/top/org_isp/min/" TargetMode="External"/><Relationship Id="rId11" Type="http://schemas.openxmlformats.org/officeDocument/2006/relationships/hyperlink" Target="http://rkomi.ru/km/top/org_isp/min/minprir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2015-05-22T08:18:00Z</dcterms:created>
  <dc:creator>Антон Хазов</dc:creator>
  <dc:language>ru-RU</dc:language>
  <cp:lastModifiedBy>Антон Хазов</cp:lastModifiedBy>
  <cp:lastPrinted>2015-05-28T09:56:49Z</cp:lastPrinted>
  <dcterms:modified xsi:type="dcterms:W3CDTF">2015-05-22T08:18:00Z</dcterms:modified>
  <cp:revision>2</cp:revision>
</cp:coreProperties>
</file>