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shd w:fill="FFFFFF" w:val="clear"/>
        <w:spacing w:lineRule="auto" w:line="360" w:before="0" w:after="0"/>
        <w:rPr>
          <w:rFonts w:ascii="Times New Roman" w:hAnsi="Times New Roman"/>
          <w:color w:val="830000"/>
          <w:sz w:val="27"/>
          <w:szCs w:val="27"/>
        </w:rPr>
      </w:pPr>
      <w:r>
        <w:rPr>
          <w:rFonts w:ascii="Times New Roman" w:hAnsi="Times New Roman"/>
          <w:color w:val="830000"/>
          <w:sz w:val="27"/>
          <w:szCs w:val="27"/>
        </w:rPr>
        <w:t>РУКОВОДИТЕЛЬ СЛУЖБЫ РЕСПУБЛИКИ КОМИ ПО ВЕТЕРИНАРНОМУ НАДЗОРУ</w:t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/>
          <w:color w:val="000000"/>
          <w:sz w:val="15"/>
          <w:szCs w:val="15"/>
        </w:rPr>
      </w:pPr>
      <w:hyperlink r:id="rId2">
        <w:r>
          <w:rPr>
            <w:rStyle w:val="Style13"/>
            <w:rFonts w:ascii="Times New Roman" w:hAnsi="Times New Roman"/>
            <w:color w:val="333366"/>
            <w:sz w:val="15"/>
            <w:szCs w:val="15"/>
            <w:u w:val="none"/>
          </w:rPr>
          <w:t>Органы исполнительной власти</w:t>
        </w:r>
      </w:hyperlink>
      <w:r>
        <w:rPr>
          <w:rStyle w:val="Appleconvertedspace"/>
          <w:rFonts w:ascii="Times New Roman" w:hAnsi="Times New Roman"/>
          <w:color w:val="000000"/>
          <w:sz w:val="15"/>
          <w:szCs w:val="15"/>
        </w:rPr>
        <w:t> </w:t>
      </w:r>
      <w:r>
        <w:rPr>
          <w:rFonts w:ascii="Times New Roman" w:hAnsi="Times New Roman"/>
          <w:color w:val="000000"/>
          <w:sz w:val="15"/>
          <w:szCs w:val="15"/>
        </w:rPr>
        <w:t>»</w:t>
      </w:r>
      <w:r>
        <w:rPr>
          <w:rStyle w:val="Appleconvertedspace"/>
          <w:rFonts w:ascii="Times New Roman" w:hAnsi="Times New Roman"/>
          <w:color w:val="000000"/>
          <w:sz w:val="15"/>
          <w:szCs w:val="15"/>
        </w:rPr>
        <w:t> </w:t>
      </w:r>
      <w:hyperlink r:id="rId3">
        <w:r>
          <w:rPr>
            <w:rStyle w:val="Style13"/>
            <w:rFonts w:ascii="Times New Roman" w:hAnsi="Times New Roman"/>
            <w:color w:val="333366"/>
            <w:sz w:val="15"/>
            <w:szCs w:val="15"/>
            <w:u w:val="none"/>
          </w:rPr>
          <w:t>Службы Республики Коми</w:t>
        </w:r>
      </w:hyperlink>
      <w:r>
        <w:rPr>
          <w:rStyle w:val="Appleconvertedspace"/>
          <w:rFonts w:ascii="Times New Roman" w:hAnsi="Times New Roman"/>
          <w:color w:val="000000"/>
          <w:sz w:val="15"/>
          <w:szCs w:val="15"/>
        </w:rPr>
        <w:t> </w:t>
      </w:r>
      <w:r>
        <w:rPr>
          <w:rFonts w:ascii="Times New Roman" w:hAnsi="Times New Roman"/>
          <w:color w:val="000000"/>
          <w:sz w:val="15"/>
          <w:szCs w:val="15"/>
        </w:rPr>
        <w:t>»</w:t>
      </w:r>
      <w:r>
        <w:rPr>
          <w:rStyle w:val="Appleconvertedspace"/>
          <w:rFonts w:ascii="Times New Roman" w:hAnsi="Times New Roman"/>
          <w:color w:val="000000"/>
          <w:sz w:val="15"/>
          <w:szCs w:val="15"/>
        </w:rPr>
        <w:t> </w:t>
      </w:r>
      <w:hyperlink r:id="rId4">
        <w:r>
          <w:rPr>
            <w:rStyle w:val="Style13"/>
            <w:rFonts w:ascii="Times New Roman" w:hAnsi="Times New Roman"/>
            <w:color w:val="333366"/>
            <w:sz w:val="15"/>
            <w:szCs w:val="15"/>
            <w:u w:val="none"/>
          </w:rPr>
          <w:t>Служба Республики Коми по ветеринарному надзору</w:t>
        </w:r>
      </w:hyperlink>
      <w:r>
        <w:rPr>
          <w:rStyle w:val="Appleconvertedspace"/>
          <w:rFonts w:ascii="Times New Roman" w:hAnsi="Times New Roman"/>
          <w:color w:val="000000"/>
          <w:sz w:val="15"/>
          <w:szCs w:val="15"/>
        </w:rPr>
        <w:t> </w:t>
      </w:r>
      <w:r>
        <w:rPr>
          <w:rFonts w:ascii="Times New Roman" w:hAnsi="Times New Roman"/>
          <w:color w:val="000000"/>
          <w:sz w:val="15"/>
          <w:szCs w:val="15"/>
        </w:rPr>
        <w:t>»</w:t>
      </w:r>
    </w:p>
    <w:p>
      <w:pPr>
        <w:pStyle w:val="Noindent"/>
        <w:shd w:fill="FFFFFF" w:val="clear"/>
        <w:spacing w:lineRule="auto" w:line="360" w:before="0" w:after="0"/>
        <w:rPr>
          <w:rStyle w:val="Strong"/>
          <w:rFonts w:ascii="Times New Roman" w:hAnsi="Times New Roman"/>
          <w:color w:val="000000"/>
          <w:sz w:val="21"/>
          <w:szCs w:val="21"/>
        </w:rPr>
      </w:pPr>
      <w:r>
        <w:rPr>
          <w:rStyle w:val="Strong"/>
          <w:rFonts w:ascii="Times New Roman" w:hAnsi="Times New Roman"/>
          <w:color w:val="000000"/>
          <w:sz w:val="21"/>
          <w:szCs w:val="21"/>
        </w:rPr>
        <w:t>ТАТЬЯНА ПЕТРОВНА БУРНАДЗЕ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Родилась 22 ноября 1957 года в г.Осинники Кемеровской области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Образование высшее. В 1982 году окончила Ивановский сельскохозяйственный институт. Специальность - «Ветеринария». 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Кандидат ветеринарных наук. Владеет немецким языком.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1973 года - рабочая Прядильно-ткацкой фабрики.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1978 года - ветсанитар, старший зоотехник совхоза «Ёна».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1979 года - заведующая клубом.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1982 года - главный ветврач совхоза «Летский».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1986 года - главный ветврач-начальник отдела животноводства Прилузского РАПО.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1988 года - главный ветврач производственного объединения «Объячевское».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1989 года - главный ветврач Прилузского района Прилузской ветстанции.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1996 года - директор Республиканской ветеринарной лаборатории Управления ветеринарии с Госветинспецией Республики Коми.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2002 года - начальник Управления ветеринарии Республики Коми.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 2004 года - руководитель Службы Республики Коми по ветеринарному надзору.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2 февраля 2011 года распоряжением Главы Республики Коми назначена на должность руководителя Службы Республики Коми по ветеринарному надзору.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Награждена Почётной грамотой Республики Коми. </w:t>
      </w:r>
    </w:p>
    <w:p>
      <w:pPr>
        <w:pStyle w:val="Noindent"/>
        <w:shd w:fill="FFFFFF" w:val="clear"/>
        <w:spacing w:lineRule="auto" w:line="360" w:before="0" w:after="0"/>
        <w:rPr>
          <w:rStyle w:val="Style13"/>
          <w:rFonts w:ascii="Times New Roman" w:hAnsi="Times New Roman"/>
          <w:color w:val="333366"/>
          <w:sz w:val="21"/>
          <w:szCs w:val="21"/>
        </w:rPr>
      </w:pPr>
      <w:hyperlink r:id="rId5">
        <w:r>
          <w:rPr>
            <w:rStyle w:val="Style13"/>
            <w:rFonts w:ascii="Times New Roman" w:hAnsi="Times New Roman"/>
            <w:color w:val="333366"/>
            <w:sz w:val="21"/>
            <w:szCs w:val="21"/>
          </w:rPr>
          <w:t>Сведения о доходах, об имуществе и обязательствах имущественного характера за период с 1 января по 31 декабря 2012 года</w:t>
        </w:r>
      </w:hyperlink>
    </w:p>
    <w:p>
      <w:pPr>
        <w:pStyle w:val="Noindent"/>
        <w:shd w:fill="FFFFFF" w:val="clear"/>
        <w:spacing w:lineRule="auto" w:line="360" w:before="0" w:after="0"/>
        <w:rPr>
          <w:rStyle w:val="Style13"/>
          <w:rFonts w:ascii="Times New Roman" w:hAnsi="Times New Roman"/>
          <w:color w:val="333366"/>
          <w:sz w:val="21"/>
          <w:szCs w:val="21"/>
        </w:rPr>
      </w:pPr>
      <w:hyperlink r:id="rId6">
        <w:r>
          <w:rPr>
            <w:rStyle w:val="Style13"/>
            <w:rFonts w:ascii="Times New Roman" w:hAnsi="Times New Roman"/>
            <w:color w:val="333366"/>
            <w:sz w:val="21"/>
            <w:szCs w:val="21"/>
          </w:rPr>
          <w:t>Сведения о доходах, об имуществе и обязательствах имущественного характера за период с 1 января по 31 декабря 2013 года</w:t>
        </w:r>
      </w:hyperlink>
    </w:p>
    <w:p>
      <w:pPr>
        <w:pStyle w:val="Noindent"/>
        <w:shd w:fill="FFFFFF" w:val="clear"/>
        <w:spacing w:lineRule="auto" w:line="360" w:before="0" w:after="0"/>
        <w:rPr>
          <w:rStyle w:val="Style13"/>
          <w:rFonts w:ascii="Times New Roman" w:hAnsi="Times New Roman"/>
          <w:color w:val="333366"/>
          <w:sz w:val="21"/>
          <w:szCs w:val="21"/>
        </w:rPr>
      </w:pPr>
      <w:hyperlink r:id="rId7">
        <w:r>
          <w:rPr>
            <w:rStyle w:val="Style13"/>
            <w:rFonts w:ascii="Times New Roman" w:hAnsi="Times New Roman"/>
            <w:color w:val="333366"/>
            <w:sz w:val="21"/>
            <w:szCs w:val="21"/>
          </w:rPr>
          <w:t>Сведения о доходах, расходах, об имуществе и обязательствах имущественного характера за период с 1 января по 31 декабря 2014 года</w:t>
        </w:r>
      </w:hyperlink>
    </w:p>
    <w:p>
      <w:pPr>
        <w:pStyle w:val="Noindent"/>
        <w:shd w:fill="FFFFFF" w:val="clear"/>
        <w:spacing w:lineRule="auto" w:line="360" w:before="0" w:after="0"/>
        <w:rPr>
          <w:rStyle w:val="Style13"/>
          <w:rFonts w:ascii="Times New Roman" w:hAnsi="Times New Roman"/>
          <w:color w:val="333366"/>
          <w:sz w:val="21"/>
          <w:szCs w:val="21"/>
        </w:rPr>
      </w:pPr>
      <w:hyperlink r:id="rId8">
        <w:r>
          <w:rPr>
            <w:rStyle w:val="Style13"/>
            <w:rFonts w:ascii="Times New Roman" w:hAnsi="Times New Roman"/>
            <w:color w:val="333366"/>
            <w:sz w:val="21"/>
            <w:szCs w:val="21"/>
          </w:rPr>
          <w:t>Сведения о доходах, расходах, об имуществе и обязательствах имущественного характера за период с 1 января по 31 декабря 2014 года (уточненные)</w:t>
        </w:r>
      </w:hyperlink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1554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pageBreakBefore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КОМИ РЕСПУБЛИКАЛÖН ВЕТЕРИНАРНÖЙ ДÖЗЬÖР СЛУЖБАСА ЮРНУÖДЫСЬ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hyperlink r:id="rId9">
        <w:r>
          <w:rPr>
            <w:rStyle w:val="Style13"/>
            <w:rFonts w:ascii="Times New Roman" w:hAnsi="Times New Roman"/>
          </w:rPr>
          <w:t>Олöмö пöртысь власьт органъяс</w:t>
        </w:r>
      </w:hyperlink>
      <w:r>
        <w:rPr>
          <w:rFonts w:ascii="Times New Roman" w:hAnsi="Times New Roman"/>
        </w:rPr>
        <w:t xml:space="preserve"> » </w:t>
      </w:r>
      <w:hyperlink r:id="rId10">
        <w:r>
          <w:rPr>
            <w:rStyle w:val="Style13"/>
            <w:rFonts w:ascii="Times New Roman" w:hAnsi="Times New Roman"/>
          </w:rPr>
          <w:t>Коми Республикаса службаяс</w:t>
        </w:r>
      </w:hyperlink>
      <w:r>
        <w:rPr>
          <w:rFonts w:ascii="Times New Roman" w:hAnsi="Times New Roman"/>
        </w:rPr>
        <w:t xml:space="preserve"> » </w:t>
      </w:r>
      <w:hyperlink r:id="rId11">
        <w:r>
          <w:rPr>
            <w:rStyle w:val="Style13"/>
            <w:rFonts w:ascii="Times New Roman" w:hAnsi="Times New Roman"/>
          </w:rPr>
          <w:t>Коми Республикаса ветеринарнöй дöзьöр служба</w:t>
        </w:r>
      </w:hyperlink>
      <w:r>
        <w:rPr>
          <w:rFonts w:ascii="Times New Roman" w:hAnsi="Times New Roman"/>
        </w:rPr>
        <w:t xml:space="preserve"> »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lineRule="auto" w:line="360" w:before="0" w:after="0"/>
        <w:rPr>
          <w:rStyle w:val="Style14"/>
          <w:rFonts w:ascii="Times New Roman" w:hAnsi="Times New Roman"/>
        </w:rPr>
      </w:pPr>
      <w:r>
        <w:rPr>
          <w:rStyle w:val="Style14"/>
          <w:rFonts w:ascii="Times New Roman" w:hAnsi="Times New Roman"/>
        </w:rPr>
        <w:t>ТАТЬЯНА ПЕТРОВНА БУРНАДЗЕ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Чужис 1957 вося вӧльгым тӧлысь 22 лунӧ Кемеровскӧй обласьтса Осинники карын.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Вылыс тöдöмлуна. 1982 воын помаліс Ивановскöй видз-му овмöс институт. Уджсикасыс - «Ветеринария».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Тöдö немеч кыв.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1973 восянь - Печкан-кыан фабрикаса рабочöй.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1978 восянь - ветсанитар, «Ёна» совхозса старшöй зоотехник.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1979 восянь - клубöн веськöдлысь.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1982 восянь - «Леткаса» совхозса юралысь ветврач.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1986 восянь - Луздор РАПО скöт видзан юкöнса юралысь ветврач - начальник.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1988 восянь - «Абъячойса» производственнöй ӧтувса юралысь ветврач.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1989 восянь - Луздор ветстанциялöн Луздор районса юралысь ветврач.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1996 восянь - Коми Республикаса госветинспекциякöд ветеринарияöн веськöдланінлöн Республиканскöй ветеринарнöй лабораторияса директор.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2002 восянь - Коми Республикалöн ветеринария веськöдланінса начальник.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2004 восянь - Коми Республикалöн ветеринарнöй дöзьöр службаса юрнуöдысь.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2011 вося урасьöм тöлысь 2 лунсянь Коми Республикаса Юралысьлöн тшöктöмöн индöма Коми Республикалöн ветеринарнöй дöзьöр службаса юрнуöдысь чинö.</w:t>
      </w:r>
    </w:p>
    <w:p>
      <w:pPr>
        <w:pStyle w:val="Style16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Сетöма Коми Республикаса почёт грамота.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pageBreakBefore/>
        <w:shd w:fill="FFFFFF" w:val="clear"/>
        <w:spacing w:lineRule="auto" w:line="360" w:before="0" w:after="0"/>
        <w:rPr>
          <w:rFonts w:ascii="Times New Roman" w:hAnsi="Times New Roman"/>
          <w:color w:val="830000"/>
          <w:sz w:val="28"/>
          <w:szCs w:val="28"/>
        </w:rPr>
      </w:pPr>
      <w:r>
        <w:rPr>
          <w:rFonts w:ascii="Times New Roman" w:hAnsi="Times New Roman"/>
          <w:color w:val="830000"/>
          <w:sz w:val="28"/>
          <w:szCs w:val="28"/>
        </w:rPr>
        <w:t>КОМИ РЕСПУБЛИКАЛÖН ВЕТЕРИНАРНÖЙ ДÖЗЬÖР СЛУЖБАСА ЮРНУÖДЫСЬ</w:t>
      </w:r>
    </w:p>
    <w:p>
      <w:pPr>
        <w:pStyle w:val="Normal"/>
        <w:shd w:fill="FFFFFF" w:val="clear"/>
        <w:spacing w:lineRule="auto" w:line="360" w:before="0" w:after="0"/>
        <w:rPr>
          <w:rFonts w:cs="Times New Roman" w:ascii="Times New Roman" w:hAnsi="Times New Roman"/>
          <w:color w:val="000000"/>
          <w:sz w:val="28"/>
          <w:szCs w:val="28"/>
        </w:rPr>
      </w:pPr>
      <w:hyperlink r:id="rId12">
        <w:r>
          <w:rPr>
            <w:rStyle w:val="Style13"/>
            <w:rFonts w:cs="Times New Roman" w:ascii="Times New Roman" w:hAnsi="Times New Roman"/>
            <w:color w:val="333366"/>
            <w:sz w:val="28"/>
            <w:szCs w:val="28"/>
            <w:u w:val="none"/>
          </w:rPr>
          <w:t>Олöмö пöртысь власьт органъяс</w:t>
        </w:r>
      </w:hyperlink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hyperlink r:id="rId13">
        <w:r>
          <w:rPr>
            <w:rStyle w:val="Style13"/>
            <w:rFonts w:cs="Times New Roman" w:ascii="Times New Roman" w:hAnsi="Times New Roman"/>
            <w:color w:val="333366"/>
            <w:sz w:val="28"/>
            <w:szCs w:val="28"/>
            <w:u w:val="none"/>
          </w:rPr>
          <w:t>Коми Республикаса службаяс</w:t>
        </w:r>
      </w:hyperlink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hyperlink r:id="rId14">
        <w:r>
          <w:rPr>
            <w:rStyle w:val="Style13"/>
            <w:rFonts w:cs="Times New Roman" w:ascii="Times New Roman" w:hAnsi="Times New Roman"/>
            <w:color w:val="333366"/>
            <w:sz w:val="28"/>
            <w:szCs w:val="28"/>
            <w:u w:val="none"/>
          </w:rPr>
          <w:t>Коми Республикаса ветеринарнöй дöзьöр служба</w:t>
        </w:r>
      </w:hyperlink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Noindent"/>
        <w:shd w:fill="FFFFFF" w:val="clear"/>
        <w:spacing w:lineRule="auto" w:line="360" w:before="0" w:after="0"/>
        <w:rPr>
          <w:rStyle w:val="Strong"/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ТАТЬЯНА ПЕТРОВНА БУРНАДЗЕ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Чужис 1957 вося вӧльгым тӧлысь 22 лунӧ Кемеровскӧй обласьтса Осинники карын.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Вылыс тöдöмлуна. 1982 воын помаліс Ивановскöй видз-му овмöс институт. Уджсикасыс - «Ветеринария». Тöдö немеч кыв.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1973 восянь - Печкан-кыан фабрикаса рабочöй.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1978 восянь - ветсанитар, «Ёна» совхозса старшöй зоотехник.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1979 восянь - клубöн веськöдлысь.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1982 восянь - «Летка» совхозса юралысь ветврач.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1986 восянь - Луздор РАПО скöт видзан юкöнса юралысь ветврач - начальник.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1988 восянь - «Абъячой» производственнöй ӧтувса юралысь ветврач.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1989 восянь - Луздор ветстанциялöн Луздор районса юралысь ветврач.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1996 восянь - Коми Республикаса госветинспекциякöд ветеринарияöн веськöдланінлöн Республиканскöй ветеринарнöй лабораторияса директор.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2002 восянь - Коми Республикалöн ветеринария веськöдланінса начальник.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2004 восянь - Коми Республикалöн ветеринарнöй дöзьöр службаса юрнуöдысь.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2011 вося урасьöм тöлысь 2 лунсянь Коми Республикаса Юралысьлöн тшöктöмöн индöма Коми Республикалöн ветеринарнöй дöзьöр службаса юрнуöдысь чинö.</w:t>
      </w:r>
    </w:p>
    <w:p>
      <w:pPr>
        <w:pStyle w:val="Noindent"/>
        <w:shd w:fill="FFFFFF" w:val="clear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Сетöма Коми Республикаса почёт грамота.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Чӧжӧс йылысь, эмбур йылысь да эмбур серти могъяс йылысь юӧръяс 2012 вося тӧвшӧр тӧлысь 1 лунсянь ӧшым тӧлысь 31 лунӧдз кадколаст серти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Чӧжӧс йылысь, эмбур йылысь да эмбур серти могъяс йылысь юӧръяс 2013 вося тӧвшӧр тӧлысь 1 лунсянь ӧшым тӧлысь 31 лунӧдз кадколаст серти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Чӧжӧс, рӧскод йылысь, эмбур йылысь да эмбур серти могъяс йылысь юӧръяс 2014 вося тӧвшӧр тӧлысь 1 лунсянь ӧшым тӧлысь 31 лунӧдз кадколаст серти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Чӧжӧс, рӧскод йылысь, эмбур йылысь да эмбур серти могъяс йылысь юӧръяс 2014 вося тӧвшӧр тӧлысь 1 лунсянь ӧшым тӧлысь 31 лунӧдз кадколаст серти (стӧчмӧдӧм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)</w:t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2105ea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2105ea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uiPriority w:val="99"/>
    <w:semiHidden/>
    <w:unhideWhenUsed/>
    <w:rsid w:val="002105ea"/>
    <w:basedOn w:val="DefaultParagraphFont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2105ea"/>
    <w:basedOn w:val="DefaultParagraphFont"/>
    <w:rPr/>
  </w:style>
  <w:style w:type="character" w:styleId="Strong">
    <w:name w:val="Strong"/>
    <w:uiPriority w:val="22"/>
    <w:qFormat/>
    <w:rsid w:val="002105ea"/>
    <w:basedOn w:val="DefaultParagraphFont"/>
    <w:rPr>
      <w:b/>
      <w:bCs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indent" w:customStyle="1">
    <w:name w:val="noindent"/>
    <w:rsid w:val="002105e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omi.ru/top/org_isp/" TargetMode="External"/><Relationship Id="rId3" Type="http://schemas.openxmlformats.org/officeDocument/2006/relationships/hyperlink" Target="http://rkomi.ru/top/org_isp/sluzh/" TargetMode="External"/><Relationship Id="rId4" Type="http://schemas.openxmlformats.org/officeDocument/2006/relationships/hyperlink" Target="http://rkomi.ru/top/org_isp/sluzh/slvet/" TargetMode="External"/><Relationship Id="rId5" Type="http://schemas.openxmlformats.org/officeDocument/2006/relationships/hyperlink" Target="http://rkomi.ru/content/204/2013.04.18_&#1041;&#1091;&#1088;&#1085;&#1072;&#1076;&#1079;&#1077;_&#1076;&#1086;&#1093;&#1086;&#1076;.pdf" TargetMode="External"/><Relationship Id="rId6" Type="http://schemas.openxmlformats.org/officeDocument/2006/relationships/hyperlink" Target="http://rkomi.ru/content/204/2014.04.15_&#1041;&#1091;&#1088;&#1085;&#1072;&#1076;&#1079;&#1077;_2013.pdf" TargetMode="External"/><Relationship Id="rId7" Type="http://schemas.openxmlformats.org/officeDocument/2006/relationships/hyperlink" Target="http://rkomi.ru/content/204/2015.04.10_&#1041;&#1091;&#1088;&#1085;&#1072;&#1076;&#1079;&#1077; &#1058;.&#1055;_2014.pdf" TargetMode="External"/><Relationship Id="rId8" Type="http://schemas.openxmlformats.org/officeDocument/2006/relationships/hyperlink" Target="http://rkomi.ru/content/204/2015.05.15_&#1041;&#1091;&#1088;&#1085;&#1072;&#1076;&#1079;&#1077; &#1058;.&#1055;_2014.pdf" TargetMode="External"/><Relationship Id="rId9" Type="http://schemas.openxmlformats.org/officeDocument/2006/relationships/hyperlink" Target="http://rkomi.ru/km/top/org_isp/" TargetMode="External"/><Relationship Id="rId10" Type="http://schemas.openxmlformats.org/officeDocument/2006/relationships/hyperlink" Target="http://rkomi.ru/km/top/org_isp/sluzh/" TargetMode="External"/><Relationship Id="rId11" Type="http://schemas.openxmlformats.org/officeDocument/2006/relationships/hyperlink" Target="http://rkomi.ru/km/top/org_isp/sluzh/slvet/" TargetMode="External"/><Relationship Id="rId12" Type="http://schemas.openxmlformats.org/officeDocument/2006/relationships/hyperlink" Target="http://rkomi.ru/km/top/org_isp/" TargetMode="External"/><Relationship Id="rId13" Type="http://schemas.openxmlformats.org/officeDocument/2006/relationships/hyperlink" Target="http://rkomi.ru/km/top/org_isp/sluzh/" TargetMode="External"/><Relationship Id="rId14" Type="http://schemas.openxmlformats.org/officeDocument/2006/relationships/hyperlink" Target="http://rkomi.ru/km/top/org_isp/sluzh/slvet/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2015-05-22T08:18:00Z</dcterms:created>
  <dc:creator>Антон Хазов</dc:creator>
  <dc:language>ru-RU</dc:language>
  <cp:lastModifiedBy>Антон Хазов</cp:lastModifiedBy>
  <cp:lastPrinted>2015-05-28T10:09:20Z</cp:lastPrinted>
  <dcterms:modified xsi:type="dcterms:W3CDTF">2015-05-22T08:44:00Z</dcterms:modified>
  <cp:revision>3</cp:revision>
</cp:coreProperties>
</file>