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340" w:leader="none"/>
        </w:tabs>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w:t>
      </w:r>
      <w:r>
        <w:rPr>
          <w:rFonts w:ascii="Times New Roman" w:hAnsi="Times New Roman"/>
          <w:b/>
          <w:bCs/>
          <w:sz w:val="28"/>
          <w:szCs w:val="28"/>
          <w:lang w:val="kpv-RU"/>
        </w:rPr>
        <w:t>Покаяние” фонд лӧсьӧдіс политическӧй репрессияяс йылысь дзик аслыспӧлӧс источник чукӧр</w:t>
      </w:r>
    </w:p>
    <w:p>
      <w:pPr>
        <w:pStyle w:val="Normal"/>
        <w:tabs>
          <w:tab w:val="left" w:pos="2340" w:leader="none"/>
        </w:tabs>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tabs>
          <w:tab w:val="left" w:pos="2340" w:leader="none"/>
        </w:tabs>
        <w:spacing w:lineRule="auto" w:line="36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Талун, урасьӧм тӧлысь 16 лунӧ, та йылысь пасйис Коми Республикаса Юралысьлӧн Администрацияӧн юрнуӧдысь Михаил Порядин “Покаяние” мартиролог ӧтйӧза редколлегиялӧн да “Покаяние” политическӧй репрессияяс улӧ веськалӧмаяслӧн ӧтйӧза фондса правлениелӧн заседание дырйи. Таво найӧ пасйӧны 20 вося юбилей.</w:t>
      </w:r>
    </w:p>
    <w:p>
      <w:pPr>
        <w:pStyle w:val="Normal"/>
        <w:tabs>
          <w:tab w:val="left" w:pos="2340" w:leader="none"/>
        </w:tabs>
        <w:spacing w:lineRule="auto" w:line="36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М. Порядин тӧдчӧдіс, мый фондыс пуктӧ ыджыд пай политическӧй репрессияяс улӧ веськалӧмаяслысь бур ним кыпӧдӧмӧ.</w:t>
      </w:r>
    </w:p>
    <w:p>
      <w:pPr>
        <w:pStyle w:val="Normal"/>
        <w:tabs>
          <w:tab w:val="left" w:pos="2340" w:leader="none"/>
        </w:tabs>
        <w:spacing w:lineRule="auto" w:line="36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w:t>
      </w:r>
      <w:r>
        <w:rPr>
          <w:rFonts w:ascii="Times New Roman" w:hAnsi="Times New Roman"/>
          <w:b w:val="false"/>
          <w:bCs w:val="false"/>
          <w:sz w:val="28"/>
          <w:szCs w:val="28"/>
          <w:lang w:val="kpv-RU"/>
        </w:rPr>
        <w:t>Покаяние” мартиролог йӧзӧдӧмсӧ пыртӧма республиканскӧй мероприятиеясӧ, мый серти нэммӧдӧны политическӧй репрессияяс улӧ веськалӧмаяслысь паметьсӧ. Россияын татшӧмыс некӧн абу. Миян республика тайӧ уджас медбуръяс лыдын”, - пасйис сійӧ.</w:t>
      </w:r>
    </w:p>
    <w:p>
      <w:pPr>
        <w:pStyle w:val="Normal"/>
        <w:tabs>
          <w:tab w:val="left" w:pos="2340" w:leader="none"/>
        </w:tabs>
        <w:spacing w:lineRule="auto" w:line="360"/>
        <w:ind w:left="0" w:right="0" w:firstLine="850"/>
        <w:jc w:val="both"/>
        <w:rPr/>
      </w:pPr>
      <w:r>
        <w:rPr>
          <w:rFonts w:ascii="Times New Roman" w:hAnsi="Times New Roman"/>
          <w:b w:val="false"/>
          <w:bCs w:val="false"/>
          <w:sz w:val="28"/>
          <w:szCs w:val="28"/>
          <w:lang w:val="kpv-RU"/>
        </w:rPr>
        <w:t xml:space="preserve">Михаил Порядин шуис “Покаяние” мартирологсӧ политическӧй репрессияяс йылысь дзик аслыспӧлӧс источник чукӧрӧн. Талун кежлӧ йӧзӧдӧма мартирологлысь 20 небӧга 12 том, кытчӧ пыртӧма репрессияяс улӧ веськалӧм 140 унджык мортлысь биограмма. Тайӧ кулакалӧм крестьяна, политическӧй статьяяс серти мыждӧмаяс, спецпоселение вылӧ ыстӧмаяс, Коми АССР-са лагеръясӧ политика </w:t>
      </w:r>
      <w:r>
        <w:rPr>
          <w:rFonts w:ascii="Times New Roman" w:hAnsi="Times New Roman"/>
          <w:b w:val="false"/>
          <w:bCs w:val="false"/>
          <w:sz w:val="28"/>
          <w:szCs w:val="28"/>
          <w:lang w:val="kpv-RU"/>
        </w:rPr>
        <w:t>вӧсна</w:t>
      </w:r>
      <w:r>
        <w:rPr>
          <w:rFonts w:ascii="Times New Roman" w:hAnsi="Times New Roman"/>
          <w:b w:val="false"/>
          <w:bCs w:val="false"/>
          <w:sz w:val="28"/>
          <w:szCs w:val="28"/>
          <w:lang w:val="kpv-RU"/>
        </w:rPr>
        <w:t xml:space="preserve"> пуксьӧдӧм йӧз.</w:t>
      </w:r>
    </w:p>
    <w:p>
      <w:pPr>
        <w:pStyle w:val="Normal"/>
        <w:tabs>
          <w:tab w:val="left" w:pos="2340" w:leader="none"/>
        </w:tabs>
        <w:spacing w:lineRule="auto" w:line="36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Мероприятие дырйи сетісны Коми Республикаса Юралыссянь аттьӧалӧмъяс да почёт грамотаяс.</w:t>
      </w:r>
    </w:p>
    <w:p>
      <w:pPr>
        <w:pStyle w:val="Normal"/>
        <w:tabs>
          <w:tab w:val="left" w:pos="2340" w:leader="none"/>
        </w:tabs>
        <w:spacing w:lineRule="auto" w:line="36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r>
    </w:p>
    <w:p>
      <w:pPr>
        <w:pStyle w:val="Normal"/>
        <w:tabs>
          <w:tab w:val="left" w:pos="2340" w:leader="none"/>
        </w:tabs>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 Йӧзкотырын уна во зіля уджалӧмысь да “Покаяние” политическӧй репрессияяс улӧ веськалӧмаяслӧн республиканскӧй бурвӧчан ӧтйӧза фонд лӧсьӧдӧмсянь 20 во тырӧмкӧд йитӧдын Коми Республикаса Юралысьлӧн тшӧктӧм серти Коми Республикаса Юралыссянь аттьӧалӧмсӧ сетӧма:</w:t>
      </w:r>
    </w:p>
    <w:p>
      <w:pPr>
        <w:pStyle w:val="Normal"/>
        <w:tabs>
          <w:tab w:val="left" w:pos="2340" w:leader="none"/>
        </w:tabs>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Николай Андреевич Барановлы – “Интаса краеведческӧй музей” культура учреждениелӧн “Политическӧй репрессияяслӧн история музей” торйӧдӧм тэчас юкӧдувса экскурсоводлы;</w:t>
      </w:r>
    </w:p>
    <w:p>
      <w:pPr>
        <w:pStyle w:val="Normal"/>
        <w:tabs>
          <w:tab w:val="left" w:pos="2340" w:leader="none"/>
        </w:tabs>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Анна Семеновна Власовалы – “Попов нима Мылдінса районнӧй история да краеведение музей” культура учреждениеса директорлы;</w:t>
      </w:r>
    </w:p>
    <w:p>
      <w:pPr>
        <w:pStyle w:val="Normal"/>
        <w:tabs>
          <w:tab w:val="left" w:pos="2340" w:leader="none"/>
        </w:tabs>
        <w:spacing w:lineRule="auto" w:line="360"/>
        <w:ind w:left="0" w:right="0" w:firstLine="850"/>
        <w:jc w:val="both"/>
        <w:rPr>
          <w:rFonts w:ascii="Times New Roman" w:hAnsi="Times New Roman"/>
          <w:sz w:val="28"/>
          <w:szCs w:val="28"/>
          <w:lang w:val="kpv-RU"/>
        </w:rPr>
      </w:pPr>
      <w:r>
        <w:rPr>
          <w:rFonts w:ascii="Times New Roman" w:hAnsi="Times New Roman"/>
          <w:sz w:val="28"/>
          <w:szCs w:val="28"/>
          <w:lang w:val="kpv-RU"/>
        </w:rPr>
        <w:t>Марина Геннадьевна Колеговалы – “Сыктывдінса шӧр библиотечнӧй система” культура учреждениелӧн Ыбса библиотекаӧн – Безносиков нима филиалӧн заведуйтысьлы;</w:t>
      </w:r>
    </w:p>
    <w:p>
      <w:pPr>
        <w:pStyle w:val="Normal"/>
        <w:tabs>
          <w:tab w:val="left" w:pos="2340" w:leader="none"/>
        </w:tabs>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t>Коми Республикаса велӧдан юкӧнын уна вося бур уджысь да ыджыд вермӧмъясысь Коми Республикаса велӧдан, наука да том йӧз политика министерстволӧн тшӧктӧд серти Министерствоса Почёт грамота сетӧма:</w:t>
      </w:r>
    </w:p>
    <w:p>
      <w:pPr>
        <w:pStyle w:val="Normal"/>
        <w:tabs>
          <w:tab w:val="left" w:pos="2340" w:leader="none"/>
        </w:tabs>
        <w:spacing w:lineRule="auto" w:line="360"/>
        <w:ind w:left="0" w:right="0" w:firstLine="850"/>
        <w:jc w:val="both"/>
        <w:rPr>
          <w:rFonts w:ascii="Times New Roman" w:hAnsi="Times New Roman"/>
          <w:b w:val="false"/>
          <w:b w:val="false"/>
          <w:bCs w:val="false"/>
          <w:sz w:val="28"/>
          <w:szCs w:val="28"/>
          <w:lang w:val="kpv-RU"/>
        </w:rPr>
      </w:pPr>
      <w:r>
        <w:rPr>
          <w:rFonts w:ascii="Times New Roman" w:hAnsi="Times New Roman"/>
          <w:b w:val="false"/>
          <w:bCs w:val="false"/>
          <w:sz w:val="28"/>
          <w:szCs w:val="28"/>
          <w:lang w:val="kpv-RU"/>
        </w:rPr>
        <w:t>Михаил Борисович Рогачёвлы – “Покаяние” политическӧй репрессияяс улӧ веськалӧмаяслӧн Коми республиканскӧй мартирологса шӧр редакторлы, “Покаяние” Коми республиканскӧй фондса правлениеӧн веськӧдлысьлы.</w:t>
      </w:r>
    </w:p>
    <w:p>
      <w:pPr>
        <w:pStyle w:val="Normal"/>
        <w:tabs>
          <w:tab w:val="left" w:pos="2340" w:leader="none"/>
        </w:tabs>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tabs>
          <w:tab w:val="left" w:pos="2340" w:leader="none"/>
        </w:tabs>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tabs>
          <w:tab w:val="left" w:pos="2340" w:leader="none"/>
        </w:tabs>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tabs>
          <w:tab w:val="left" w:pos="2340" w:leader="none"/>
        </w:tabs>
        <w:spacing w:lineRule="auto" w:line="360"/>
        <w:ind w:left="0" w:right="0" w:firstLine="850"/>
        <w:jc w:val="both"/>
        <w:rPr>
          <w:rFonts w:ascii="Times New Roman" w:hAnsi="Times New Roman"/>
          <w:b/>
          <w:b/>
          <w:bCs/>
          <w:sz w:val="28"/>
          <w:szCs w:val="28"/>
          <w:lang w:val="kpv-RU"/>
        </w:rPr>
      </w:pPr>
      <w:r>
        <w:rPr>
          <w:rFonts w:ascii="Times New Roman" w:hAnsi="Times New Roman"/>
          <w:b/>
          <w:bCs/>
          <w:sz w:val="28"/>
          <w:szCs w:val="28"/>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tabs>
          <w:tab w:val="left" w:pos="2670" w:leader="none"/>
        </w:tabs>
        <w:spacing w:lineRule="auto" w:line="360"/>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r>
    </w:p>
    <w:p>
      <w:pPr>
        <w:pStyle w:val="Normal"/>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t>16.02.2018</w:t>
      </w:r>
    </w:p>
    <w:p>
      <w:pPr>
        <w:pStyle w:val="Normal"/>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t>Фонд «Покаяние» создал уникальный корпус источников по истории политических репрессий</w:t>
      </w:r>
    </w:p>
    <w:p>
      <w:pPr>
        <w:pStyle w:val="Normal"/>
        <w:ind w:left="0" w:right="0" w:firstLine="850"/>
        <w:jc w:val="both"/>
        <w:rPr>
          <w:rFonts w:ascii="Times New Roman" w:hAnsi="Times New Roman"/>
          <w:sz w:val="26"/>
          <w:szCs w:val="26"/>
          <w:lang w:val="kpv-RU"/>
        </w:rPr>
      </w:pPr>
      <w:r>
        <w:rPr>
          <w:rFonts w:ascii="Times New Roman" w:hAnsi="Times New Roman"/>
          <w:sz w:val="26"/>
          <w:szCs w:val="26"/>
          <w:lang w:val="kpv-RU"/>
        </w:rPr>
      </w:r>
    </w:p>
    <w:p>
      <w:pPr>
        <w:pStyle w:val="Normal"/>
        <w:ind w:left="0" w:right="0" w:firstLine="850"/>
        <w:jc w:val="both"/>
        <w:rPr>
          <w:rFonts w:ascii="Times New Roman" w:hAnsi="Times New Roman"/>
          <w:sz w:val="26"/>
          <w:szCs w:val="26"/>
          <w:lang w:val="kpv-RU"/>
        </w:rPr>
      </w:pPr>
      <w:r>
        <w:rPr>
          <w:rFonts w:ascii="Times New Roman" w:hAnsi="Times New Roman"/>
          <w:sz w:val="26"/>
          <w:szCs w:val="26"/>
          <w:lang w:val="kpv-RU"/>
        </w:rPr>
        <w:t>Об этом сегодня, 16 февраля, заявил руководитель Администрации Главы Республики Коми Михаил Порядин на расширенном заседании Общественной редколлегии Мартиролога «Покаяние» и правления общественного фонда жертв политических репрессий «Покаяние», которые в этом году отмечают 20-летие.</w:t>
      </w:r>
    </w:p>
    <w:p>
      <w:pPr>
        <w:pStyle w:val="Normal"/>
        <w:ind w:left="0" w:right="0" w:firstLine="850"/>
        <w:jc w:val="both"/>
        <w:rPr>
          <w:rFonts w:ascii="Times New Roman" w:hAnsi="Times New Roman"/>
          <w:sz w:val="26"/>
          <w:szCs w:val="26"/>
          <w:lang w:val="kpv-RU"/>
        </w:rPr>
      </w:pPr>
      <w:r>
        <w:rPr>
          <w:rFonts w:ascii="Times New Roman" w:hAnsi="Times New Roman"/>
          <w:sz w:val="26"/>
          <w:szCs w:val="26"/>
          <w:lang w:val="kpv-RU"/>
        </w:rPr>
        <w:t>М. Порядин отметил значимость работы, которую ведёт фонд по восстановлению исторической справедливости в отношении жертв политических репрессий.</w:t>
      </w:r>
    </w:p>
    <w:p>
      <w:pPr>
        <w:pStyle w:val="Normal"/>
        <w:ind w:left="0" w:right="0" w:firstLine="850"/>
        <w:jc w:val="both"/>
        <w:rPr>
          <w:rFonts w:ascii="Times New Roman" w:hAnsi="Times New Roman"/>
          <w:sz w:val="26"/>
          <w:szCs w:val="26"/>
          <w:lang w:val="kpv-RU"/>
        </w:rPr>
      </w:pPr>
      <w:r>
        <w:rPr>
          <w:rFonts w:ascii="Times New Roman" w:hAnsi="Times New Roman"/>
          <w:sz w:val="26"/>
          <w:szCs w:val="26"/>
          <w:lang w:val="kpv-RU"/>
        </w:rPr>
        <w:t>«Издание мартиролога «Покаяние» реализуется в рамках республиканских мероприятий по увековечению памяти жертв политических репрессий. Аналогов такой практики в России больше нет. Республика Коми отмечена в числе немногих регионов, где эта работа поставлена на хорошем уровне», - почеркнул он.</w:t>
      </w:r>
    </w:p>
    <w:p>
      <w:pPr>
        <w:pStyle w:val="Normal"/>
        <w:ind w:left="0" w:right="0" w:firstLine="850"/>
        <w:jc w:val="both"/>
        <w:rPr>
          <w:rFonts w:ascii="Times New Roman" w:hAnsi="Times New Roman"/>
          <w:sz w:val="26"/>
          <w:szCs w:val="26"/>
          <w:lang w:val="kpv-RU"/>
        </w:rPr>
      </w:pPr>
      <w:r>
        <w:rPr>
          <w:rFonts w:ascii="Times New Roman" w:hAnsi="Times New Roman"/>
          <w:sz w:val="26"/>
          <w:szCs w:val="26"/>
          <w:lang w:val="kpv-RU"/>
        </w:rPr>
        <w:t>Михаил Порядин назвал мартиролог «Покаяние» уникальным корпусом источников по истории политических репрессий. В настоящее время издано 12 томов мартиролога в 20 книгах. В них опубликованы биограммы более 140 тысяч жертв политических репрессий – раскулаченных крестьян, осуждённых по политическим статьям в Коми АССР, высланных на спецпоселение, политических заключенных лагерей Коми АССР.</w:t>
      </w:r>
    </w:p>
    <w:p>
      <w:pPr>
        <w:pStyle w:val="Normal"/>
        <w:ind w:left="0" w:right="0" w:firstLine="850"/>
        <w:jc w:val="both"/>
        <w:rPr>
          <w:rFonts w:ascii="Times New Roman" w:hAnsi="Times New Roman"/>
          <w:sz w:val="26"/>
          <w:szCs w:val="26"/>
          <w:lang w:val="kpv-RU"/>
        </w:rPr>
      </w:pPr>
      <w:r>
        <w:rPr>
          <w:rFonts w:ascii="Times New Roman" w:hAnsi="Times New Roman"/>
          <w:sz w:val="26"/>
          <w:szCs w:val="26"/>
          <w:lang w:val="kpv-RU"/>
        </w:rPr>
        <w:t>В рамках мероприятии были вручены благодарности Главы Республики Коми и почётные грамоты.</w:t>
      </w:r>
    </w:p>
    <w:p>
      <w:pPr>
        <w:pStyle w:val="Normal"/>
        <w:ind w:left="0" w:right="0" w:firstLine="850"/>
        <w:jc w:val="both"/>
        <w:rPr>
          <w:rFonts w:ascii="Times New Roman" w:hAnsi="Times New Roman"/>
          <w:sz w:val="26"/>
          <w:szCs w:val="26"/>
          <w:lang w:val="kpv-RU"/>
        </w:rPr>
      </w:pPr>
      <w:r>
        <w:rPr>
          <w:rFonts w:ascii="Times New Roman" w:hAnsi="Times New Roman"/>
          <w:sz w:val="26"/>
          <w:szCs w:val="26"/>
          <w:lang w:val="kpv-RU"/>
        </w:rPr>
      </w:r>
    </w:p>
    <w:p>
      <w:pPr>
        <w:pStyle w:val="Normal"/>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t>*** Распоряжением Главы Республики Коми за многолетнюю и плодотворную общественную деятельность и в связи с 20-летием создания Коми республиканского благотворительного общественного фонда жертв политических репрессий «Покаяние» благодарность Главы Республики Коми объявлена:</w:t>
      </w:r>
    </w:p>
    <w:p>
      <w:pPr>
        <w:pStyle w:val="Normal"/>
        <w:ind w:left="0" w:right="0" w:firstLine="850"/>
        <w:jc w:val="both"/>
        <w:rPr>
          <w:rFonts w:ascii="Times New Roman" w:hAnsi="Times New Roman"/>
          <w:sz w:val="26"/>
          <w:szCs w:val="26"/>
          <w:lang w:val="kpv-RU"/>
        </w:rPr>
      </w:pPr>
      <w:r>
        <w:rPr>
          <w:rFonts w:ascii="Times New Roman" w:hAnsi="Times New Roman"/>
          <w:sz w:val="26"/>
          <w:szCs w:val="26"/>
          <w:lang w:val="kpv-RU"/>
        </w:rPr>
        <w:t>Баранову Николаю Андреевичу – экскурсоводу обособленного структурного подразделения – «Музей истории политических репрессий» учреждения культуры «Интинский краеведческий музей»;</w:t>
      </w:r>
    </w:p>
    <w:p>
      <w:pPr>
        <w:pStyle w:val="Normal"/>
        <w:ind w:left="0" w:right="0" w:firstLine="850"/>
        <w:jc w:val="both"/>
        <w:rPr>
          <w:rFonts w:ascii="Times New Roman" w:hAnsi="Times New Roman"/>
          <w:sz w:val="26"/>
          <w:szCs w:val="26"/>
          <w:lang w:val="kpv-RU"/>
        </w:rPr>
      </w:pPr>
      <w:r>
        <w:rPr>
          <w:rFonts w:ascii="Times New Roman" w:hAnsi="Times New Roman"/>
          <w:sz w:val="26"/>
          <w:szCs w:val="26"/>
          <w:lang w:val="kpv-RU"/>
        </w:rPr>
        <w:t>Власовой Анне Семеновне – директору учреждения культуры «Троицко-Печорский районный историко-краеведческий музей имени Попова»;</w:t>
      </w:r>
    </w:p>
    <w:p>
      <w:pPr>
        <w:pStyle w:val="Normal"/>
        <w:ind w:left="0" w:right="0" w:firstLine="850"/>
        <w:jc w:val="both"/>
        <w:rPr>
          <w:rFonts w:ascii="Times New Roman" w:hAnsi="Times New Roman"/>
          <w:sz w:val="26"/>
          <w:szCs w:val="26"/>
          <w:lang w:val="kpv-RU"/>
        </w:rPr>
      </w:pPr>
      <w:r>
        <w:rPr>
          <w:rFonts w:ascii="Times New Roman" w:hAnsi="Times New Roman"/>
          <w:sz w:val="26"/>
          <w:szCs w:val="26"/>
          <w:lang w:val="kpv-RU"/>
        </w:rPr>
        <w:t>Колеговой Марине Геннадьевне – заведующему Ыбской библиотекой - филиалом имени Безносикова учреждения культуры «Сыктывдинская централизованная библиотечная система»;</w:t>
      </w:r>
    </w:p>
    <w:p>
      <w:pPr>
        <w:pStyle w:val="Normal"/>
        <w:ind w:left="0" w:right="0" w:firstLine="850"/>
        <w:jc w:val="both"/>
        <w:rPr>
          <w:rFonts w:ascii="Times New Roman" w:hAnsi="Times New Roman"/>
          <w:sz w:val="26"/>
          <w:szCs w:val="26"/>
          <w:lang w:val="kpv-RU"/>
        </w:rPr>
      </w:pPr>
      <w:r>
        <w:rPr>
          <w:rFonts w:ascii="Times New Roman" w:hAnsi="Times New Roman"/>
          <w:sz w:val="26"/>
          <w:szCs w:val="26"/>
          <w:lang w:val="kpv-RU"/>
        </w:rPr>
      </w:r>
    </w:p>
    <w:p>
      <w:pPr>
        <w:pStyle w:val="Normal"/>
        <w:ind w:left="0" w:right="0" w:firstLine="850"/>
        <w:jc w:val="both"/>
        <w:rPr>
          <w:rFonts w:ascii="Times New Roman" w:hAnsi="Times New Roman"/>
          <w:b/>
          <w:b/>
          <w:bCs/>
          <w:sz w:val="26"/>
          <w:szCs w:val="26"/>
          <w:lang w:val="kpv-RU"/>
        </w:rPr>
      </w:pPr>
      <w:r>
        <w:rPr>
          <w:rFonts w:ascii="Times New Roman" w:hAnsi="Times New Roman"/>
          <w:b/>
          <w:bCs/>
          <w:sz w:val="26"/>
          <w:szCs w:val="26"/>
          <w:lang w:val="kpv-RU"/>
        </w:rPr>
        <w:t>Приказом Министерства образования науки и молодёжной политики Республики Коми за многолетний добросовестный труд в сфере образования Республики Коми и достигнутые успехи Почётной грамотой Министерства награждён:</w:t>
      </w:r>
    </w:p>
    <w:p>
      <w:pPr>
        <w:pStyle w:val="Normal"/>
        <w:ind w:left="0" w:right="0" w:firstLine="850"/>
        <w:jc w:val="both"/>
        <w:rPr>
          <w:rFonts w:ascii="Times New Roman" w:hAnsi="Times New Roman"/>
          <w:sz w:val="26"/>
          <w:szCs w:val="26"/>
          <w:lang w:val="kpv-RU"/>
        </w:rPr>
      </w:pPr>
      <w:r>
        <w:rPr>
          <w:rFonts w:ascii="Times New Roman" w:hAnsi="Times New Roman"/>
          <w:sz w:val="26"/>
          <w:szCs w:val="26"/>
          <w:lang w:val="kpv-RU"/>
        </w:rPr>
        <w:t>Рогачёв Михаил Борисович – главный редактор Коми республиканского мартиролога жертв политических репрессий «Покаяние», председатель правления Коми республиканского Фонда «Покаяние».</w:t>
      </w:r>
    </w:p>
    <w:p>
      <w:pPr>
        <w:pStyle w:val="Normal"/>
        <w:ind w:left="0" w:right="0" w:firstLine="850"/>
        <w:jc w:val="both"/>
        <w:rPr/>
      </w:pPr>
      <w:bookmarkStart w:id="0" w:name="__UnoMark__3_862809174"/>
      <w:bookmarkEnd w:id="0"/>
      <w:r>
        <w:rPr>
          <w:rFonts w:ascii="Times New Roman" w:hAnsi="Times New Roman"/>
          <w:sz w:val="26"/>
          <w:szCs w:val="26"/>
          <w:lang w:val="kpv-RU"/>
        </w:rPr>
        <w:t>2145</w:t>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ru-RU"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Droid Sans Fallback" w:cs="FreeSans"/>
      <w:color w:val="00000A"/>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Droid Sans Fallback"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Коми</Template>
  <TotalTime>1</TotalTime>
  <Application>LibreOffice/5.4.4.2$Linux_x86 LibreOffice_project/2524958677847fb3bb44820e40380acbe820f960</Application>
  <Pages>4</Pages>
  <Words>545</Words>
  <Characters>4193</Characters>
  <CharactersWithSpaces>4723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2018-02-19T09:17:45Z</dcterms:created>
  <dc:creator>Любовь  Матвеева</dc:creator>
  <dc:description/>
  <dc:language>ru-RU</dc:language>
  <cp:lastModifiedBy>Екатерина  Хазова</cp:lastModifiedBy>
  <cp:lastPrinted>2018-02-19T13:41:16Z</cp:lastPrinted>
  <dcterms:modified xsi:type="dcterms:W3CDTF">2018-02-19T17:07:19Z</dcterms:modified>
  <cp:revision>2</cp:revision>
  <dc:subject/>
  <dc:title>Коми</dc:title>
</cp:coreProperties>
</file>