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01.06.2020</w:t>
      </w:r>
    </w:p>
    <w:p>
      <w:pPr>
        <w:pStyle w:val="1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Людмила Панюковаӧс индісны Коми Республикаса инвестиция, промышленносьт да транспорт министрлысь могъяс збыльмӧдысьӧн</w:t>
      </w:r>
    </w:p>
    <w:p>
      <w:pPr>
        <w:pStyle w:val="Style23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0" w:name="__DdeLink__156_25181617221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Юралысьлысь могъяс недыр кад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коласт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 збыльмӧдыс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ь </w:t>
      </w:r>
      <w:r>
        <w:rPr>
          <w:rStyle w:val="Style14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кырымаліс лӧсялана тшӧктӧм.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Style w:val="Style14"/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Юралысьлӧн 2020 во лӧддза-номъя тӧлысь 1 лунся 125-р №-а тшӧктӧм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1. Коми Республикаса Оланподувлӧн 84 статья вылӧ, “Коми Республикаса Юралысь, Коми Республикаса Веськӧдлан котыр да Коми Республикаса олӧмӧ пӧртысь власьт тэчасын органъяс йылысь” Коми Республикаса Оланпаслӧн 7 статья вылӧ подуласьӧмӧн индыны Людмила Геннадьевна Панюковаӧс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инвестиция, промышленносьт да транспорт министрлысь могъяс збыльмӧдысьӧн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2. Тайӧ тшӧктӧмыс вынсялӧ сійӧс кырымалан лунсянь.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r>
    </w:p>
    <w:p>
      <w:pPr>
        <w:pStyle w:val="Normal"/>
        <w:pageBreakBefore w:val="false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eastAsia="ru-RU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01.06.2020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Людмила Панюкова назначена исполняющим обязанности министра инвестиций, промышленности и транспорта Республики Коми</w:t>
      </w:r>
    </w:p>
    <w:tbl>
      <w:tblPr>
        <w:tblW w:w="94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405"/>
      </w:tblGrid>
      <w:tr>
        <w:trPr/>
        <w:tc>
          <w:tcPr>
            <w:tcW w:w="9405" w:type="dxa"/>
            <w:tcBorders/>
            <w:shd w:fill="auto" w:val="clear"/>
            <w:vAlign w:val="center"/>
          </w:tcPr>
          <w:p>
            <w:pPr>
              <w:pStyle w:val="Style23"/>
              <w:widowControl/>
              <w:bidi w:val="0"/>
              <w:spacing w:lineRule="auto" w:line="360" w:before="0" w:after="200"/>
              <w:ind w:left="0" w:righ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Соответствующее распоряжение подписал врио Главы Республики Коми Владимир Уйба.</w:t>
            </w:r>
          </w:p>
        </w:tc>
      </w:tr>
    </w:tbl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Распоряжение Главы Республики Коми от 1 июня 2020 года №125-р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 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Панюкову Людмилу Геннадьевну исполняющим обязанности министра инвестиций, промышленности и транспорта Республики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Настоящее распоряжение вступает в силу со дня его подписания.</w:t>
      </w:r>
    </w:p>
    <w:p>
      <w:pPr>
        <w:pStyle w:val="Style17"/>
        <w:widowControl/>
        <w:bidi w:val="0"/>
        <w:spacing w:lineRule="auto" w:line="36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572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Application>LibreOffice/6.4.2.2$Linux_X86_64 LibreOffice_project/4e471d8c02c9c90f512f7f9ead8875b57fcb1ec3</Application>
  <Pages>2</Pages>
  <Words>172</Words>
  <Characters>1241</Characters>
  <CharactersWithSpaces>1402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2020-06-01T16:44:15Z</dcterms:modified>
  <cp:revision>2775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