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11.06.2020</w:t>
      </w:r>
    </w:p>
    <w:p>
      <w:pPr>
        <w:pStyle w:val="Normal"/>
        <w:widowControl w:val="false"/>
        <w:numPr>
          <w:ilvl w:val="0"/>
          <w:numId w:val="0"/>
        </w:numPr>
        <w:shd w:val="clear" w:color="auto" w:fill="FFFFFF"/>
        <w:bidi w:val="0"/>
        <w:spacing w:lineRule="auto" w:line="360" w:before="0" w:after="0"/>
        <w:ind w:left="0" w:right="0" w:firstLine="850"/>
        <w:jc w:val="both"/>
        <w:outlineLvl w:val="0"/>
        <w:rPr/>
      </w:pPr>
      <w:r>
        <w:rPr>
          <w:rStyle w:val="Style14"/>
          <w:rFonts w:eastAsia="Times New Roman" w:cs="Times New Roman" w:ascii="Times New Roman" w:hAnsi="Times New Roman"/>
          <w:b/>
          <w:bCs/>
          <w:i w:val="false"/>
          <w:caps w:val="false"/>
          <w:smallCaps w:val="false"/>
          <w:color w:val="auto"/>
          <w:spacing w:val="0"/>
          <w:sz w:val="28"/>
          <w:szCs w:val="28"/>
          <w:highlight w:val="white"/>
          <w:lang w:val="kpv-RU" w:eastAsia="ru-RU" w:bidi="ar-SA"/>
        </w:rPr>
        <w:t>Владимир Уйба вӧзйис чорзьӧдны активнӧй туризм юкӧнын услугаяс сетысь организацияяс дорӧ корӧмъяс</w:t>
      </w:r>
    </w:p>
    <w:p>
      <w:pPr>
        <w:pStyle w:val="Style17"/>
        <w:widowControl/>
        <w:numPr>
          <w:ilvl w:val="0"/>
          <w:numId w:val="0"/>
        </w:numPr>
        <w:shd w:val="clear" w:color="auto" w:fill="FFFFFF"/>
        <w:bidi w:val="0"/>
        <w:spacing w:lineRule="auto" w:line="360" w:before="0" w:after="0"/>
        <w:ind w:left="0" w:right="0" w:firstLine="850"/>
        <w:jc w:val="both"/>
        <w:outlineLvl w:val="0"/>
        <w:rPr/>
      </w:pPr>
      <w:r>
        <w:rPr>
          <w:rStyle w:val="Style14"/>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Тайӧ юалӧмсӧ видлалісны Виччысьтӧмторъясысь ӧлӧдӧм да найӧс бырӧдӧм да пӧжарысь видзчысянлун могмӧдӧм серти комиссиялӧн заседание дырйи. Заседаниесӧ лӧддза-номъя тӧлысь 9 лунӧ нуӧдіс Коми Республикаса Юралысьлысь могъяс недыр кадколастӧ збыльмӧдысь.</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Быд во Россияса МЧС-лӧн Коми Республикаын медшӧр веськӧдланін видзӧдӧ 500-ысь унджык туристическӧй группа бӧрся. Ставнысӧ регистрируйтӧны МЧС-лӧн медшӧр веськӧдланінын либӧ аварияясысь  мездан формированиеясын.</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Походӧ мунтӧдз 10 уджалан лунысь водзджык туристъяслы да туристическӧй фирмаяслы быть колӧ юӧртны МЧС-лӧн мутас органлы, кутшӧм маршрутті найӧ кутасны ветлыны, кодъяс мунасны походӧ да эм-ӧ группалӧн колана кӧлуй да снаряжение.</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Та вылӧ видзӧдтӧг, кыдзи пасйисны Россияса МЧС-лӧн Коми Республикаын медшӧр веськӧдланінысь уджалысьяс, походӧ ветлыны радейтысьяс оз ставӧн кутчысьны оланпасъясӧ. Регистрируйттӧг ветлысь группаяскӧд неминучаыс овлӧ тшӧкыдджыка. Татшӧм группаяс йылысь кӧ колана юӧрыс спасательяслӧн абу, найӧс корсьны да мездыны, нуӧдны налы санитарнӧй операцияяс лоас вель сьӧкыд.</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«Тыдалӧ, ылі походӧ мӧдӧдчысьыс таво лоас унджык, - шуис Владимир Уйба. - Туристъяслы да туристическӧй организацияяслы колӧ тӧдны, мый группаяссӧ колӧ регистрируйтны МЧС-ын. Кутасны кӧ петны тайӧс вӧчтӧг – маршрутсӧ тупкыны».</w:t>
      </w:r>
    </w:p>
    <w:p>
      <w:pPr>
        <w:pStyle w:val="Normal"/>
        <w:widowControl w:val="false"/>
        <w:numPr>
          <w:ilvl w:val="0"/>
          <w:numId w:val="0"/>
        </w:numPr>
        <w:shd w:val="clear" w:color="auto" w:fill="FFFFFF"/>
        <w:bidi w:val="0"/>
        <w:spacing w:lineRule="auto" w:line="360" w:before="0" w:after="0"/>
        <w:ind w:left="0" w:right="0" w:firstLine="850"/>
        <w:jc w:val="both"/>
        <w:outlineLvl w:val="0"/>
        <w:rPr/>
      </w:pPr>
      <w:r>
        <w:rPr>
          <w:rStyle w:val="Style14"/>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В. Уйба тшӧктіс регионса Культура, архив удж да туризм министерстволы да Россияса МЧС-лӧн Коми Республикаын медшӧр веськӧдланінлы ӧтув видлавны вӧзйӧмъяссӧ федеральнӧй оланпастэчасӧ вежсьӧмъяс пыртӧм могысь, медым туристъяслы да </w:t>
      </w:r>
      <w:r>
        <w:rPr>
          <w:rStyle w:val="Style14"/>
          <w:rFonts w:eastAsia="Times New Roman" w:cs="Times New Roman" w:ascii="Times New Roman" w:hAnsi="Times New Roman"/>
          <w:b w:val="false"/>
          <w:bCs w:val="false"/>
          <w:i w:val="false"/>
          <w:caps w:val="false"/>
          <w:smallCaps w:val="false"/>
          <w:color w:val="auto"/>
          <w:spacing w:val="0"/>
          <w:sz w:val="28"/>
          <w:szCs w:val="28"/>
          <w:highlight w:val="white"/>
          <w:lang w:val="kpv-RU" w:eastAsia="ru-RU" w:bidi="ar-SA"/>
        </w:rPr>
        <w:t xml:space="preserve">активнӧй туризм юкӧнын услугаяс сетысь </w:t>
      </w:r>
      <w:r>
        <w:rPr>
          <w:rStyle w:val="Style14"/>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фирмаяслы ковмис кывкутны, оз кӧ найӧ кутны кутчысьны йӧзлӧн безопасносьт вӧсна регистрируйтчӧм вылӧ корӧмъясӧ. </w:t>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11.06.21020</w:t>
      </w:r>
    </w:p>
    <w:p>
      <w:pPr>
        <w:pStyle w:val="Normal"/>
        <w:widowControl/>
        <w:numPr>
          <w:ilvl w:val="0"/>
          <w:numId w:val="0"/>
        </w:numPr>
        <w:shd w:val="clear" w:color="auto" w:fill="FFFFFF"/>
        <w:bidi w:val="0"/>
        <w:spacing w:lineRule="auto" w:line="360" w:before="57" w:after="57"/>
        <w:ind w:left="0" w:right="0" w:firstLine="850"/>
        <w:jc w:val="both"/>
        <w:outlineLvl w:val="0"/>
        <w:rPr/>
      </w:pPr>
      <w:r>
        <w:rPr>
          <w:rStyle w:val="Style14"/>
          <w:rFonts w:eastAsia="Times New Roman" w:cs="Times New Roman" w:ascii="Times New Roman" w:hAnsi="Times New Roman"/>
          <w:b/>
          <w:bCs/>
          <w:i w:val="false"/>
          <w:caps w:val="false"/>
          <w:smallCaps w:val="false"/>
          <w:color w:val="auto"/>
          <w:spacing w:val="0"/>
          <w:sz w:val="28"/>
          <w:szCs w:val="28"/>
          <w:highlight w:val="white"/>
          <w:lang w:eastAsia="ru-RU"/>
        </w:rPr>
        <w:t>Владимир Уйба предложил ужесточить требования к организациям, оказывающим услуги в сфере активного туризма</w:t>
      </w:r>
    </w:p>
    <w:p>
      <w:pPr>
        <w:pStyle w:val="Style17"/>
        <w:widowControl/>
        <w:numPr>
          <w:ilvl w:val="0"/>
          <w:numId w:val="0"/>
        </w:numPr>
        <w:shd w:val="clear" w:color="auto" w:fill="FFFFFF"/>
        <w:bidi w:val="0"/>
        <w:spacing w:lineRule="auto" w:line="360" w:before="57" w:after="57"/>
        <w:ind w:left="0" w:right="0" w:firstLine="850"/>
        <w:jc w:val="both"/>
        <w:outlineLvl w:val="0"/>
        <w:rPr/>
      </w:pPr>
      <w:r>
        <w:rPr>
          <w:rStyle w:val="Style14"/>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Этот вопрос был обсужден на заседании Комиссии по предупреждению и ликвидации чрезвычайных ситуаций и обеспечению пожарной безопасности региона, которое провел 9 июня исполняющий обязанности Главы Республики Коми.</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Ежегодно на контроле Главного Управления МЧС России по Республике Коми находятся более 500 туристических групп. Все они проходят регистрацию в Главном управлении или в аварийно-спасательных формированиях.</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Информировать территориальный орган МЧС о маршрутах передвижения, составе и оснащенности группы туристы и туристические фирмы обязаны за 10 рабочих дней до начала похода.</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Между тем, как отметили представители Главного Управления МЧС России по Республике Коми, не все любители путешествий законопослушны, несчастные случаи с незарегистрированными группами происходят регулярно. Отсутствие у спасателей информации о таких группах значительно осложняет проведение поисково-спасательных и санитарных операций.</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этом году желающих отправиться в дальние походы, скорее всего, будет больше, - заявил Владимир Уйба. - Туристы и туристические организации должны знать, что группам необходимо регистрироваться в МЧС. В противном случае, необходимо запретить группам выходить на маршрут».</w:t>
      </w:r>
    </w:p>
    <w:p>
      <w:pPr>
        <w:pStyle w:val="Style17"/>
        <w:widowControl/>
        <w:spacing w:lineRule="auto" w:line="360" w:before="0" w:after="0"/>
        <w:ind w:left="0" w:right="0" w:firstLine="720"/>
        <w:jc w:val="both"/>
        <w:rPr/>
      </w:pPr>
      <w:r>
        <w:rPr>
          <w:rFonts w:ascii="Times New Roman" w:hAnsi="Times New Roman"/>
          <w:b w:val="false"/>
          <w:i w:val="false"/>
          <w:caps w:val="false"/>
          <w:smallCaps w:val="false"/>
          <w:color w:val="000000"/>
          <w:spacing w:val="0"/>
          <w:sz w:val="28"/>
          <w:szCs w:val="28"/>
        </w:rPr>
        <w:t xml:space="preserve">В. Уйба поручил региональному Министерству культуры, архивного дела и туризма проработать совместно с Главным Управлением МЧС России по Республике Коми предложения по внесению изменений в федеральное законодательство, предусматривающих введение ответственности туристов и фирм, оказывающих услуги в сфере занятия активными видами туризма, за невыполнение требований по регистрации и обеспечению безопасности людей. </w:t>
        <w:tab/>
        <w:tab/>
        <w:t xml:space="preserve">1506 Лыткин </w:t>
      </w:r>
    </w:p>
    <w:sectPr>
      <w:type w:val="nextPage"/>
      <w:pgSz w:w="11906" w:h="16838"/>
      <w:pgMar w:left="1701" w:right="850" w:header="0" w:top="690" w:footer="0" w:bottom="2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3384</TotalTime>
  <Application>LibreOffice/6.4.2.2$Linux_X86_64 LibreOffice_project/4e471d8c02c9c90f512f7f9ead8875b57fcb1ec3</Application>
  <Pages>2</Pages>
  <Words>435</Words>
  <Characters>3078</Characters>
  <CharactersWithSpaces>3503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2020-06-16T14:54:45Z</dcterms:modified>
  <cp:revision>3572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