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12</w:t>
      </w:r>
      <w:r>
        <w:rPr>
          <w:rFonts w:ascii="Times New Roman" w:hAnsi="Times New Roman"/>
          <w:sz w:val="28"/>
          <w:szCs w:val="28"/>
          <w:lang w:val="kpv-RU"/>
        </w:rPr>
        <w:t>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12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1929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(+125)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1661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1636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25-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1019 (+59)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бурдӧма. Ӧнія кад кежлӧ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 вылысь киритӧма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97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*** 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ысьлӧн Индӧдӧн, вына дзескӧдӧмъясӧн да Коми Республикаын серпас йылысь выль юӧрӧн позьӧ тӧдмасьны Коми Республикалӧн официальнӧй порталын 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торъя юкӧдын татшӧм ссылка пыр: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Сідзжӧ юӧрсӧ позьӧ босьтны онлайн консультацияяс сетан сервис пыр.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(Контактын) да 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12</w:t>
      </w:r>
      <w:r>
        <w:rPr>
          <w:rFonts w:ascii="Times New Roman" w:hAnsi="Times New Roman"/>
          <w:sz w:val="28"/>
          <w:szCs w:val="28"/>
          <w:lang w:val="kpv-RU"/>
        </w:rPr>
        <w:t>.06.2020</w:t>
      </w:r>
    </w:p>
    <w:p>
      <w:pPr>
        <w:pStyle w:val="1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 xml:space="preserve">По официальной информации Управления Роспотребнадзора по Республике Коми, на сегодняшний день (12 июня) лабораторно подтверждено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>1929 (+125)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 xml:space="preserve"> 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Всего под медицинским наблюдением находится </w:t>
      </w:r>
      <w:r>
        <w:rPr>
          <w:rStyle w:val="Style14"/>
          <w:rFonts w:ascii="Times New Roman" w:hAnsi="Times New Roman"/>
          <w:sz w:val="28"/>
          <w:szCs w:val="28"/>
        </w:rPr>
        <w:t>1661</w:t>
      </w:r>
      <w:r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Style w:val="Style14"/>
          <w:rFonts w:ascii="Times New Roman" w:hAnsi="Times New Roman"/>
          <w:sz w:val="28"/>
          <w:szCs w:val="28"/>
        </w:rPr>
        <w:t>1636</w:t>
      </w:r>
      <w:r>
        <w:rPr>
          <w:rFonts w:ascii="Times New Roman" w:hAnsi="Times New Roman"/>
          <w:sz w:val="28"/>
          <w:szCs w:val="28"/>
        </w:rPr>
        <w:t xml:space="preserve"> контактировали с заболевшими, </w:t>
      </w:r>
      <w:r>
        <w:rPr>
          <w:rStyle w:val="Style14"/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прибыли из-за рубежа.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1019 (+59)</w:t>
      </w:r>
      <w:r>
        <w:rPr>
          <w:rFonts w:ascii="Times New Roman" w:hAnsi="Times New Roman"/>
          <w:sz w:val="28"/>
          <w:szCs w:val="28"/>
        </w:rPr>
        <w:t xml:space="preserve"> человек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сутки снято с медицинского учёта по завершении обследований и двухнедельного карантинного срока </w:t>
      </w:r>
      <w:r>
        <w:rPr>
          <w:rStyle w:val="Style14"/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человек. В отношении них подозрения на коронавирус не подтвердились.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sz w:val="28"/>
            <w:szCs w:val="28"/>
          </w:rPr>
          <w:t>«Коронавирус. Оперативная информация»</w:t>
        </w:r>
      </w:hyperlink>
      <w:r>
        <w:rPr>
          <w:rFonts w:ascii="Times New Roman" w:hAnsi="Times New Roman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sz w:val="28"/>
            <w:szCs w:val="28"/>
          </w:rPr>
          <w:t>/left/covid19/</w:t>
        </w:r>
      </w:hyperlink>
      <w:r>
        <w:rPr>
          <w:rFonts w:ascii="Times New Roman" w:hAnsi="Times New Roman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sz w:val="28"/>
            <w:szCs w:val="28"/>
          </w:rPr>
          <w:t>https://vk.com/im?sel=-193074467</w:t>
        </w:r>
      </w:hyperlink>
      <w:r>
        <w:rPr>
          <w:rFonts w:ascii="Times New Roman" w:hAnsi="Times New Roman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sz w:val="28"/>
            <w:szCs w:val="28"/>
          </w:rPr>
          <w:t>http://cit.rkomi.ru/viber </w:t>
        </w:r>
      </w:hyperlink>
      <w:r>
        <w:rPr>
          <w:rFonts w:ascii="Times New Roman" w:hAnsi="Times New Roman"/>
          <w:sz w:val="28"/>
          <w:szCs w:val="28"/>
        </w:rPr>
        <w:t>(Viber).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hi-IN"/>
        </w:rPr>
        <w:t>Габова 1087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LibreOffice/6.4.2.2$Linux_X86_64 LibreOffice_project/4e471d8c02c9c90f512f7f9ead8875b57fcb1ec3</Application>
  <Pages>2</Pages>
  <Words>293</Words>
  <Characters>2133</Characters>
  <CharactersWithSpaces>2413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2020-06-15T15:05:15Z</dcterms:modified>
  <cp:revision>206</cp:revision>
  <dc:subject/>
  <dc:title/>
</cp:coreProperties>
</file>