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13</w:t>
      </w:r>
      <w:r>
        <w:rPr>
          <w:rFonts w:ascii="Times New Roman" w:hAnsi="Times New Roman"/>
          <w:sz w:val="28"/>
          <w:szCs w:val="28"/>
          <w:lang w:val="kpv-RU"/>
        </w:rPr>
        <w:t>.06.2020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Роспотребнадзорлӧн Коми Республикаын веськӧдланін йӧзӧдіс коронавирус серти официальнӧй юӧр</w:t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Роспотребнадзорлӧн Коми Республикаын веськӧдланінлӧн юӧр серти, талун кежлӧ (лӧддза-номъя тӧлысь 13 лун вылӧ) лабораторнӧя эскӧдӧма, мый COVID-19 висьмӧма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2085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(+156)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морт. Став висьмӧм йӧз бӧрся видзӧдӧны врачьяс, налы сетӧны отсӧг.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Ставнас медицина боксянь видзӧдӧны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1664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бӧрся, на лыдын: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1634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морт контактируйтӧмаӧсь висьмӧм йӧзкӧд,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27-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 воӧмаӧсь суйӧр сайысь.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1024 (+5)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бурдӧма. Ӧнія кад кежлӧ коронавирусысь некод эз кувсьы.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Бӧръя суткинас медицина боксянь обследуйтӧм да кык вежонся карантин помасьӧм бӧрын медицина учёт вылысь киритӧма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53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мортӧс. Найӧ коронавирусӧн оз висьны.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*** Содтӧд дасьлун режим йылысь регионса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юрнуӧд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ысьлӧн Индӧдӧн, вына дзескӧдӧмъясӧн да Коми Республикаын серпас йылысь выль юӧрӧн позьӧ тӧдмасьны Коми Республикалӧн официальнӧй порталын 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“Коронавирус. Оперативная информация”</w:t>
        </w:r>
      </w:hyperlink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6699"/>
          <w:spacing w:val="0"/>
          <w:sz w:val="28"/>
          <w:szCs w:val="28"/>
          <w:u w:val="single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торъя юкӧдын татшӧм ссылка пыр: 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 Сідзжӧ юӧрсӧ позьӧ босьтны онлайн консультацияяс сетан сервис пыр. Чат-ботсӧ позьӧ аддзыны татшӧм ссылкаяс пыр: 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https://vk.com/im?sel=-193074467</w:t>
        </w:r>
      </w:hyperlink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6699"/>
          <w:spacing w:val="0"/>
          <w:sz w:val="28"/>
          <w:szCs w:val="28"/>
          <w:u w:val="single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(Контактын) да </w:t>
      </w: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http://cit.rkomi.ru/viber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 (Viber-ын). </w:t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13</w:t>
      </w:r>
      <w:r>
        <w:rPr>
          <w:rFonts w:ascii="Times New Roman" w:hAnsi="Times New Roman"/>
          <w:sz w:val="28"/>
          <w:szCs w:val="28"/>
          <w:lang w:val="kpv-RU"/>
        </w:rPr>
        <w:t>.06.2020</w:t>
      </w:r>
    </w:p>
    <w:p>
      <w:pPr>
        <w:pStyle w:val="1"/>
        <w:widowControl/>
        <w:overflowPunct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Официальная информация Управления Роспотребнадзора по Республике Коми по ситуации с коронавирусом</w:t>
      </w:r>
    </w:p>
    <w:p>
      <w:pPr>
        <w:pStyle w:val="Style16"/>
        <w:widowControl/>
        <w:overflowPunct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hi-IN"/>
        </w:rPr>
        <w:t xml:space="preserve">По официальной информации Управления Роспотребнадзора по Республике Коми, на сегодняшний день (13 июня) лабораторно подтверждено </w:t>
      </w:r>
      <w:r>
        <w:rPr>
          <w:rStyle w:val="Style14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hi-IN"/>
        </w:rPr>
        <w:t>2085 (+156)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hi-IN"/>
        </w:rPr>
        <w:t xml:space="preserve"> случаев заболевания COVID-19. Все инфицированные находятся под наблюдением врачей, им оказывается помощь.</w:t>
      </w:r>
    </w:p>
    <w:p>
      <w:pPr>
        <w:pStyle w:val="Style16"/>
        <w:widowControl/>
        <w:overflowPunct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Всего под медицинским наблюдением находится </w:t>
      </w:r>
      <w:r>
        <w:rPr>
          <w:rStyle w:val="Style14"/>
          <w:rFonts w:ascii="Times New Roman" w:hAnsi="Times New Roman"/>
          <w:sz w:val="28"/>
          <w:szCs w:val="28"/>
        </w:rPr>
        <w:t>1664</w:t>
      </w:r>
      <w:r>
        <w:rPr>
          <w:rFonts w:ascii="Times New Roman" w:hAnsi="Times New Roman"/>
          <w:sz w:val="28"/>
          <w:szCs w:val="28"/>
        </w:rPr>
        <w:t xml:space="preserve"> человека, из них </w:t>
      </w:r>
      <w:r>
        <w:rPr>
          <w:rStyle w:val="Style14"/>
          <w:rFonts w:ascii="Times New Roman" w:hAnsi="Times New Roman"/>
          <w:sz w:val="28"/>
          <w:szCs w:val="28"/>
        </w:rPr>
        <w:t>1634</w:t>
      </w:r>
      <w:r>
        <w:rPr>
          <w:rFonts w:ascii="Times New Roman" w:hAnsi="Times New Roman"/>
          <w:sz w:val="28"/>
          <w:szCs w:val="28"/>
        </w:rPr>
        <w:t xml:space="preserve"> контактировали с заболевшими, </w:t>
      </w:r>
      <w:r>
        <w:rPr>
          <w:rStyle w:val="Style14"/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прибыли из-за рубежа.</w:t>
      </w:r>
    </w:p>
    <w:p>
      <w:pPr>
        <w:pStyle w:val="Style16"/>
        <w:widowControl/>
        <w:overflowPunct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Style w:val="Style14"/>
          <w:rFonts w:ascii="Times New Roman" w:hAnsi="Times New Roman"/>
          <w:sz w:val="28"/>
          <w:szCs w:val="28"/>
        </w:rPr>
        <w:t>1024 (+5)</w:t>
      </w:r>
      <w:r>
        <w:rPr>
          <w:rFonts w:ascii="Times New Roman" w:hAnsi="Times New Roman"/>
          <w:sz w:val="28"/>
          <w:szCs w:val="28"/>
        </w:rPr>
        <w:t xml:space="preserve"> человека выздоровели. Новых случаев летального исхода у пациентов с коронавирусом не зарегистрировано.</w:t>
      </w:r>
    </w:p>
    <w:p>
      <w:pPr>
        <w:pStyle w:val="Style16"/>
        <w:widowControl/>
        <w:overflowPunct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последние сутки сняты с медицинского учёта по завершении обследований и двухнедельного карантинного срока </w:t>
      </w:r>
      <w:r>
        <w:rPr>
          <w:rStyle w:val="Style14"/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человека. В отношении них подозрения на коронавирус не подтвердились.</w:t>
      </w:r>
    </w:p>
    <w:p>
      <w:pPr>
        <w:pStyle w:val="Style16"/>
        <w:widowControl/>
        <w:overflowPunct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16"/>
        <w:widowControl/>
        <w:overflowPunct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*** Ознакомиться с Указом Главы Республики Коми о режиме повышенной готовности, действующими ограничениями и оперативной информацией о ситуации в Республике Коми можно на официальном портале Республики Коми в специальном разделе </w:t>
      </w:r>
      <w:hyperlink r:id="rId6">
        <w:r>
          <w:rPr>
            <w:rFonts w:ascii="Times New Roman" w:hAnsi="Times New Roman"/>
            <w:sz w:val="28"/>
            <w:szCs w:val="28"/>
          </w:rPr>
          <w:t>«Коронавирус. Оперативная информация»</w:t>
        </w:r>
      </w:hyperlink>
      <w:r>
        <w:rPr>
          <w:rFonts w:ascii="Times New Roman" w:hAnsi="Times New Roman"/>
          <w:sz w:val="28"/>
          <w:szCs w:val="28"/>
        </w:rPr>
        <w:t> по ссылке: </w:t>
      </w:r>
      <w:hyperlink r:id="rId7">
        <w:r>
          <w:rPr>
            <w:rFonts w:ascii="Times New Roman" w:hAnsi="Times New Roman"/>
            <w:sz w:val="28"/>
            <w:szCs w:val="28"/>
          </w:rPr>
          <w:t>/left/covid19/</w:t>
        </w:r>
      </w:hyperlink>
      <w:r>
        <w:rPr>
          <w:rFonts w:ascii="Times New Roman" w:hAnsi="Times New Roman"/>
          <w:sz w:val="28"/>
          <w:szCs w:val="28"/>
        </w:rPr>
        <w:t>. Информацию также можно получать через сервис онлайн консультаций. Чат-бот доступен по ссылкам: </w:t>
      </w:r>
      <w:hyperlink r:id="rId8">
        <w:r>
          <w:rPr>
            <w:rFonts w:ascii="Times New Roman" w:hAnsi="Times New Roman"/>
            <w:sz w:val="28"/>
            <w:szCs w:val="28"/>
          </w:rPr>
          <w:t>https://vk.com/im?sel=-193074467</w:t>
        </w:r>
      </w:hyperlink>
      <w:r>
        <w:rPr>
          <w:rFonts w:ascii="Times New Roman" w:hAnsi="Times New Roman"/>
          <w:sz w:val="28"/>
          <w:szCs w:val="28"/>
        </w:rPr>
        <w:t> (ВКонтакте) и </w:t>
      </w:r>
      <w:hyperlink r:id="rId9">
        <w:r>
          <w:rPr>
            <w:rFonts w:ascii="Times New Roman" w:hAnsi="Times New Roman"/>
            <w:sz w:val="28"/>
            <w:szCs w:val="28"/>
          </w:rPr>
          <w:t>http://cit.rkomi.ru/viber </w:t>
        </w:r>
      </w:hyperlink>
      <w:r>
        <w:rPr>
          <w:rFonts w:ascii="Times New Roman" w:hAnsi="Times New Roman"/>
          <w:sz w:val="28"/>
          <w:szCs w:val="28"/>
        </w:rPr>
        <w:t>(Viber).</w:t>
      </w:r>
    </w:p>
    <w:p>
      <w:pPr>
        <w:pStyle w:val="Style16"/>
        <w:widowControl/>
        <w:overflowPunct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hi-IN"/>
        </w:rPr>
        <w:t>Габова 1089</w:t>
      </w:r>
    </w:p>
    <w:sectPr>
      <w:type w:val="nextPage"/>
      <w:pgSz w:w="11906" w:h="16838"/>
      <w:pgMar w:left="1134" w:right="1134" w:header="0" w:top="945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left/covid19/" TargetMode="External"/><Relationship Id="rId3" Type="http://schemas.openxmlformats.org/officeDocument/2006/relationships/hyperlink" Target="https://rkomi.ru/left/covid19/" TargetMode="External"/><Relationship Id="rId4" Type="http://schemas.openxmlformats.org/officeDocument/2006/relationships/hyperlink" Target="https://vk.com/im?sel=-193074467" TargetMode="External"/><Relationship Id="rId5" Type="http://schemas.openxmlformats.org/officeDocument/2006/relationships/hyperlink" Target="http://cit.rkomi.ru/viber" TargetMode="External"/><Relationship Id="rId6" Type="http://schemas.openxmlformats.org/officeDocument/2006/relationships/hyperlink" Target="https://rkomi.ru/left/covid19/" TargetMode="External"/><Relationship Id="rId7" Type="http://schemas.openxmlformats.org/officeDocument/2006/relationships/hyperlink" Target="https://rkomi.ru/left/covid19/" TargetMode="External"/><Relationship Id="rId8" Type="http://schemas.openxmlformats.org/officeDocument/2006/relationships/hyperlink" Target="https://vk.com/im?sel=-193074467" TargetMode="External"/><Relationship Id="rId9" Type="http://schemas.openxmlformats.org/officeDocument/2006/relationships/hyperlink" Target="http://cit.rkomi.ru/viber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374</TotalTime>
  <Application>LibreOffice/6.4.2.2$Linux_X86_64 LibreOffice_project/4e471d8c02c9c90f512f7f9ead8875b57fcb1ec3</Application>
  <Pages>2</Pages>
  <Words>293</Words>
  <Characters>2134</Characters>
  <CharactersWithSpaces>2414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2020-03-23T09:32:00Z</dcterms:created>
  <dc:creator/>
  <dc:description/>
  <dc:language>ru-RU</dc:language>
  <cp:lastModifiedBy/>
  <dcterms:modified xsi:type="dcterms:W3CDTF">2020-06-15T15:08:49Z</dcterms:modified>
  <cp:revision>208</cp:revision>
  <dc:subject/>
  <dc:title/>
</cp:coreProperties>
</file>