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ascii="Times New Roman" w:hAnsi="Times New Roman"/>
          <w:b w:val="false"/>
          <w:bCs w:val="false"/>
          <w:sz w:val="28"/>
          <w:szCs w:val="28"/>
          <w:lang w:val="kpv-RU"/>
        </w:rPr>
        <w:t>17.12.20</w:t>
      </w:r>
      <w:r>
        <w:rPr>
          <w:rFonts w:cs="Times New Roman" w:ascii="Times New Roman" w:hAnsi="Times New Roman"/>
          <w:b w:val="false"/>
          <w:bCs w:val="false"/>
          <w:sz w:val="28"/>
          <w:szCs w:val="28"/>
          <w:lang w:val="kpv-RU"/>
        </w:rPr>
        <w:t>20</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cs="Times New Roman"/>
          <w:b/>
          <w:bCs/>
          <w:sz w:val="28"/>
          <w:szCs w:val="28"/>
          <w:lang w:val="kpv-RU"/>
        </w:rPr>
        <w:t>Владимир Уйба аттьӧаліс республикалӧн Каналан Сӧветса депутатъясӧс ӧтувъя уджысь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Коми Республикаса Юралысь Владимир Уйба пырӧдчис Коми Республикаын сизимӧдысь</w:t>
      </w:r>
      <w:r>
        <w:rPr>
          <w:rFonts w:eastAsia="WenQuanYi Micro Hei" w:cs="Times New Roman"/>
          <w:b w:val="false"/>
          <w:bCs w:val="false"/>
          <w:color w:val="auto"/>
          <w:kern w:val="2"/>
          <w:sz w:val="28"/>
          <w:szCs w:val="28"/>
          <w:lang w:val="kpv-RU" w:eastAsia="zh-CN" w:bidi="hi-IN"/>
        </w:rPr>
        <w:t xml:space="preserve"> бӧрйӧм</w:t>
      </w:r>
      <w:r>
        <w:rPr>
          <w:rFonts w:cs="Times New Roman"/>
          <w:b w:val="false"/>
          <w:bCs w:val="false"/>
          <w:sz w:val="28"/>
          <w:szCs w:val="28"/>
          <w:lang w:val="kpv-RU"/>
        </w:rPr>
        <w:t xml:space="preserve"> Каналан Сӧветлӧн заседаниеӧ. Сійӧ вӧлі талун, ӧшым тӧлысь 17 лунӧ. Сёрнитісны локтан куим во вылӧ республикаса сьӧмкуд примитӧм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 xml:space="preserve">Тӧлысь чӧжӧн </w:t>
      </w:r>
      <w:r>
        <w:rPr>
          <w:rFonts w:cs="Times New Roman"/>
          <w:b w:val="false"/>
          <w:bCs w:val="false"/>
          <w:sz w:val="28"/>
          <w:szCs w:val="28"/>
          <w:lang w:val="kpv-RU"/>
        </w:rPr>
        <w:t>видлал</w:t>
      </w:r>
      <w:r>
        <w:rPr>
          <w:rFonts w:cs="Times New Roman"/>
          <w:b w:val="false"/>
          <w:bCs w:val="false"/>
          <w:sz w:val="28"/>
          <w:szCs w:val="28"/>
          <w:lang w:val="kpv-RU"/>
        </w:rPr>
        <w:t>існы канму уджтасъяс, кутшӧмъяс подув вылын лӧсьӧдӧны республикалысь сьӧмкуд. Депутатъяслы сетӧма быд нырвизь серти юӧр.</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«Талун примитӧма сьӧмкуд серти медшӧр документ – сьӧмкуд, мый серти республика кутас овны локтан куим воӧ, - тӧдчӧдіс В. Уйба. - Таӧдз пуис сійӧс лӧсьӧдӧм да канму уджтасъяс видлалӧм серти удж. Зэв тӧдчана, мый ті, кыдзи депутатъяс, сулалінныд асланыд бӧрйысьысьяс дор. Гӧгӧрвоана, мый республикаса сьӧмкуд – тайӧ ловъя документ да кадысь-кадӧ сэтчӧ кутасны пыртны колана вежсьӧмъяс. Но медшӧрыс сыын, мый, сьӧм овмӧс боксянь сьӧкыдлунъяс вылӧ видзӧдтӧг, кольӧма йӧзлы тӧдчана нырвизьсӧ».</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sz w:val="28"/>
          <w:szCs w:val="28"/>
          <w:lang w:val="kpv-RU"/>
        </w:rPr>
        <w:t>Коми Республикаса Юралысь чолӧмаліс депутатъясӧс локтан Выль воӧн да пасйис, мый 2021 воыс оз ло кокниӧн: «Миянлы ковмас уджавны экономика да эпидемия боксянь сьӧкыд условиеясын. Коронавирус пандемия мунӧ водзӧ да сьӧктӧдӧ миянлысь олӧмнымӧс. Колӧ, медым депутатъяс, республикаса да муниципальнӧй тшупӧда юрнуӧдысьяс уджалісны ӧтув. Тайӧс миянсянь корӧны миян бӧрйысьысьяс. Миянлы ӧтлаын колӧ решитны регионнымӧс социальнӧ</w:t>
      </w:r>
      <w:r>
        <w:rPr>
          <w:rFonts w:eastAsia="Times New Roman" w:cs="Times New Roman"/>
          <w:b w:val="false"/>
          <w:bCs w:val="false"/>
          <w:color w:val="00000A"/>
          <w:kern w:val="0"/>
          <w:sz w:val="28"/>
          <w:szCs w:val="28"/>
          <w:lang w:val="kpv-RU" w:eastAsia="zh-CN" w:bidi="ar-SA"/>
        </w:rPr>
        <w:t>я</w:t>
      </w:r>
      <w:r>
        <w:rPr>
          <w:rFonts w:cs="Times New Roman"/>
          <w:b w:val="false"/>
          <w:bCs w:val="false"/>
          <w:sz w:val="28"/>
          <w:szCs w:val="28"/>
          <w:lang w:val="kpv-RU"/>
        </w:rPr>
        <w:t xml:space="preserve"> да экономика боксянь сӧвмӧдан, национальнӧй проектъяс збыльмӧдан, республикаын олан качество бурмӧдан юалӧмъяс».</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ascii="Times New Roman" w:hAnsi="Times New Roman"/>
          <w:b w:val="false"/>
          <w:bCs w:val="false"/>
          <w:sz w:val="28"/>
          <w:szCs w:val="28"/>
          <w:lang w:val="kpv-RU"/>
        </w:rPr>
        <w:t>17.12.20</w:t>
      </w:r>
      <w:r>
        <w:rPr>
          <w:rFonts w:cs="Times New Roman" w:ascii="Times New Roman" w:hAnsi="Times New Roman"/>
          <w:b w:val="false"/>
          <w:bCs w:val="false"/>
          <w:sz w:val="28"/>
          <w:szCs w:val="28"/>
          <w:lang w:val="kpv-RU"/>
        </w:rPr>
        <w:t>20</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Владимир Уйба поблагодарил депутатов Госсовета республики за совместную работу</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Глава Республики Коми Владимир Уйба принял участие в заседании Государственного Совета Республики Коми седьмого созыва, которое состоялось сегодня, 17 декабря. Основной вопрос повестки – принятие бюджета республики на ближайшие три года.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течение месяца проходило обсуждение госпрограмм, на основе которых формируется республиканский бюджет. Депутатам была представлена подробная информация по каждому направлению.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«Сегодня был принят главный финансовый документ – бюджет, по которому республика будет жить в ближайшие три года, - подчеркнул В. Уйба. – Этому предшествовала большая работа по его формированию и обсуждению государственных программ. И очень важно, что вы как депутаты в этой работе отстаивали интересы своих избирателей. Понятно, что республиканский бюджет – это живой документ и с течением времени в него будут вноситься необходимые изменения и правки. Но главное, что в нём, несмотря на сегодняшнюю непростую финансовую ситуацию, сохранена социальная направленность».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Глава Республики Коми поздравил депутатский корпус с наступающим Новым годом, отметив, что 2021 год будет достаточно непростым: «Нам придется работать в сложных экономических и эпидемиологических условиях. Коронавирусная пандемия продолжается и накладывает серьёзный отпечаток на все сферы нашей жизни. Очень важно, чтобы депутатский корпус и руководители республиканского и муниципального уровня работали единой командой. Этого требуют от нас наши избиратели. Мы вместе должны решать вопросы социально-экономического развития региона, реализации национальных проектов, повышениях качества жизни в республике в интересах всех её жителей».</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Times New Roman"/>
          <w:b/>
          <w:bCs/>
          <w:color w:val="00000A"/>
          <w:kern w:val="0"/>
          <w:sz w:val="28"/>
          <w:szCs w:val="28"/>
          <w:lang w:val="kpv-RU" w:eastAsia="zh-CN" w:bidi="ar-SA"/>
        </w:rPr>
        <w:t>Габова 1484</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5423</TotalTime>
  <Application>LibreOffice/6.4.2.2$Linux_X86_64 LibreOffice_project/4e471d8c02c9c90f512f7f9ead8875b57fcb1ec3</Application>
  <Pages>2</Pages>
  <Words>409</Words>
  <Characters>2791</Characters>
  <CharactersWithSpaces>3195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2020-12-16T12:36:04Z</cp:lastPrinted>
  <dcterms:modified xsi:type="dcterms:W3CDTF">2020-12-17T17:30:19Z</dcterms:modified>
  <cp:revision>1157</cp:revision>
  <dc:subject/>
  <dc:title> </dc:title>
</cp:coreProperties>
</file>