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11.01.2021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b/>
          <w:bCs/>
          <w:sz w:val="28"/>
          <w:szCs w:val="28"/>
          <w:lang w:val="kpv-RU" w:eastAsia="zh-CN" w:bidi="ar-SA"/>
        </w:rPr>
        <w:t>Тӧвшӧр тӧлысь 13 лунсянь Комиын ывла вылын поз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яс</w:t>
      </w:r>
      <w:r>
        <w:rPr>
          <w:b/>
          <w:bCs/>
          <w:sz w:val="28"/>
          <w:szCs w:val="28"/>
          <w:lang w:val="kpv-RU" w:eastAsia="zh-CN" w:bidi="ar-SA"/>
        </w:rPr>
        <w:t xml:space="preserve"> нуӧдны видзӧдысьяскӧд Ставроссияса официальнӧй спорт ордйысьӧмъяс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Лӧсялана вежсьӧмъяссӧ пыртӧма содтӧд дасьлун режим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пыртӧм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йылысь Коми Республикаса Юралысьлӧн </w:t>
      </w:r>
      <w:r>
        <w:rPr>
          <w:b w:val="false"/>
          <w:bCs w:val="false"/>
          <w:sz w:val="28"/>
          <w:szCs w:val="28"/>
          <w:lang w:val="kpv-RU" w:eastAsia="zh-CN" w:bidi="ar-SA"/>
        </w:rPr>
        <w:t>И</w:t>
      </w:r>
      <w:r>
        <w:rPr>
          <w:b w:val="false"/>
          <w:bCs w:val="false"/>
          <w:sz w:val="28"/>
          <w:szCs w:val="28"/>
          <w:lang w:val="kpv-RU" w:eastAsia="zh-CN" w:bidi="ar-SA"/>
        </w:rPr>
        <w:t>ндӧдӧ.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>Таӧдз Владимир Уйба дорӧ шыӧдчисны «Строитель» хоккейнӧй клубса болельщикъяс. Найӧ корисны лэдзны видзӧдны трибунаяссянь рад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е</w:t>
      </w:r>
      <w:r>
        <w:rPr>
          <w:b w:val="false"/>
          <w:bCs w:val="false"/>
          <w:sz w:val="28"/>
          <w:szCs w:val="28"/>
          <w:lang w:val="kpv-RU" w:eastAsia="zh-CN" w:bidi="ar-SA"/>
        </w:rPr>
        <w:t>йтана командалысь ворсӧм</w:t>
      </w:r>
      <w:r>
        <w:rPr>
          <w:b w:val="false"/>
          <w:bCs w:val="false"/>
          <w:sz w:val="28"/>
          <w:szCs w:val="28"/>
          <w:lang w:val="kpv-RU" w:eastAsia="zh-CN" w:bidi="ar-SA"/>
        </w:rPr>
        <w:t>ъяс</w:t>
      </w:r>
      <w:r>
        <w:rPr>
          <w:b w:val="false"/>
          <w:bCs w:val="false"/>
          <w:sz w:val="28"/>
          <w:szCs w:val="28"/>
          <w:lang w:val="kpv-RU" w:eastAsia="zh-CN" w:bidi="ar-SA"/>
        </w:rPr>
        <w:t>сӧ карантиннӧй мераясӧ кутчысьӧмӧн.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Коми Республикаса Юралысьлӧн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И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ндӧдӧ пыртӧм вежсьӧмъяс серти  2021 вося тӧвшӧр тӧлысь 13 лунсянь ывла вылын позяс нуӧдны видзӧдысьяскӧд Ставроссияса официальнӧй спорт ордйысьӧмъяс да тренировкаяс 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COVІD-19 паськавны вермигӧн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спорт организацияяслысь удж котыртӧм серти методика вӧзйӧмъяс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сӧ збыльмӧдӧмӧн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, кутшӧмъясӧс 2020 вося ода-кора тӧлысь 25 лунӧ вынсьӧдісны 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Ньӧбысьяслысь инӧдъяс да мортлысь бур олӧм доръян юкӧнын дӧзьӧр нуӧдысь федеральнӧй службаӧн юрнуӧдысь, Россия Федерацияса юралысь канму санитарнӧй врач, да сэк, кор ордйысьӧмъясын да трениров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каясын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 участвуйтысьяслӧн, а сідзжӧ найӧс колльӧдысь йӧзлӧн эм ПЦР-тестъяс серти отрицательнӧй бӧртасъяс, кутшӧмъясӧс босьтӧма Коми Республикаӧ воан лунӧдз 3 лунысь абу водзджык (Коми Республикаын олысьяслы – босьтӧма Ставроссияса официальнӧй спорт ордйысьӧмъяс да трениров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каяс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 нуӧданінӧ воан лунӧдз 3 лунысь абу водзджык).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11.01.2021</w:t>
      </w:r>
    </w:p>
    <w:p>
      <w:pPr>
        <w:pStyle w:val="1"/>
        <w:widowControl/>
        <w:numPr>
          <w:ilvl w:val="0"/>
          <w:numId w:val="0"/>
        </w:numPr>
        <w:tabs>
          <w:tab w:val="clear" w:pos="408"/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Style w:val="72"/>
          <w:rFonts w:eastAsia="Noto Sans CJK SC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С 13 января в Коми разрешается проводить Всероссийские официальные спортивные соревнования на открытом воздухе с участием зрителей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Соответствующие изменения внесены в Указ Главы Республики Коми о введении режима повышенной готовности.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Ранее к Владимиру Уйба обратились болельщики хоккейного клуба «Строитель» с просьбой разрешить смотреть игры любимой команды с трибун при обязательном соблюдении всех необходимых карантинных мер.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соответствии с внесёнными в Указ Главы Республики Коми изменениями проведение на открытом воздухе с участием зрителей Всероссийских официальных спортивных соревнований и тренировочных мероприятий будет разрешено с 13 января 2021 года при условии выполнения Методических рекомендаций по организации работы спортивных организаций в условиях сохранения рисков распространения COVID-19, утверждённых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 мая 2020 года, и наличии у участников соревнований и тренировочных мероприятий, а также сопровождающих их лиц отрицательных результатов ПЦР-тестов, взятых не ранее чем за 3 дня до дня прибытия на территорию Республики Коми (для проживающих на территории Республики Коми – взятых не ранее чем за 3 дня до дня прибытия на место проведения Всероссийских официальных спортивных соревнований и тренировочных мероприятий).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Style w:val="72"/>
          <w:rFonts w:eastAsia="Noto Sans CJK SC" w:cs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Габова 1231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Application>LibreOffice/6.4.2.2$Linux_X86_64 LibreOffice_project/4e471d8c02c9c90f512f7f9ead8875b57fcb1ec3</Application>
  <Pages>2</Pages>
  <Words>338</Words>
  <Characters>2386</Characters>
  <CharactersWithSpaces>2717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2020-12-30T11:14:57Z</cp:lastPrinted>
  <dcterms:modified xsi:type="dcterms:W3CDTF">2021-01-12T14:23:10Z</dcterms:modified>
  <cp:revision>1241</cp:revision>
  <dc:subject/>
  <dc:title> </dc:title>
</cp:coreProperties>
</file>