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14.01.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Наталья Якимоваӧс инд</w:t>
      </w: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ӧма</w:t>
      </w: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 xml:space="preserve"> Коми Республикаса велӧдан, наука да том йӧз политика министр чинӧ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/>
          <w:bCs/>
          <w:lang w:val="kpv-RU" w:eastAsia="zh-CN" w:bidi="ar-SA"/>
        </w:rPr>
        <w:t>Коми Республикаса Юралысьлӧн</w:t>
      </w:r>
      <w:r>
        <w:rPr>
          <w:b/>
          <w:bCs/>
          <w:lang w:val="kpv-RU"/>
        </w:rPr>
        <w:t xml:space="preserve"> 2021 во т</w:t>
      </w:r>
      <w:r>
        <w:rPr>
          <w:b/>
          <w:bCs/>
          <w:lang w:val="kpv-RU"/>
        </w:rPr>
        <w:t>ӧ</w:t>
      </w:r>
      <w:r>
        <w:rPr>
          <w:b/>
          <w:bCs/>
          <w:lang w:val="kpv-RU"/>
        </w:rPr>
        <w:t>вш</w:t>
      </w:r>
      <w:r>
        <w:rPr>
          <w:b/>
          <w:bCs/>
          <w:lang w:val="kpv-RU"/>
        </w:rPr>
        <w:t>ӧ</w:t>
      </w:r>
      <w:r>
        <w:rPr>
          <w:b/>
          <w:bCs/>
          <w:lang w:val="kpv-RU"/>
        </w:rPr>
        <w:t xml:space="preserve">р тӧлысь 14 лунся 2-р №-а тшӧктӧм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1.</w:t>
      </w:r>
      <w:r>
        <w:rPr>
          <w:rFonts w:cs="Times New Roman"/>
          <w:b w:val="false"/>
          <w:bCs w:val="false"/>
          <w:color w:val="000000"/>
          <w:sz w:val="28"/>
          <w:szCs w:val="28"/>
          <w:lang w:val="kpv-RU"/>
        </w:rPr>
        <w:t xml:space="preserve">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Наталья Владимировна Якимоваӧс Коми Республикаса велӧдан, наука да том йӧз политика министр чинӧ.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2. </w:t>
      </w:r>
      <w:r>
        <w:rPr>
          <w:b w:val="false"/>
          <w:bCs w:val="false"/>
          <w:lang w:val="kpv-RU" w:eastAsia="zh-CN" w:bidi="ar-SA"/>
        </w:rPr>
        <w:t>Тайӧ тшӧктӧмыс вынсялӧ сійӧс кырымалан лунсянь.</w:t>
      </w:r>
    </w:p>
    <w:p>
      <w:pPr>
        <w:pStyle w:val="1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14.01.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20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21</w:t>
      </w:r>
    </w:p>
    <w:p>
      <w:pPr>
        <w:pStyle w:val="1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  <w:lang w:val="kpv-RU" w:eastAsia="zh-CN" w:bidi="ar-SA"/>
        </w:rPr>
        <w:t>Наталья Якимова назначена на должность министра образования, науки и молодежной политики Республики Коми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>Распоряжение Главы Республики Коми от 14 января 2021 года № 2-р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Якимову Наталью Владимировну на должность министра образования, науки и молодежной политики Республики Коми. </w:t>
      </w:r>
    </w:p>
    <w:p>
      <w:pPr>
        <w:pStyle w:val="Style30"/>
        <w:numPr>
          <w:ilvl w:val="0"/>
          <w:numId w:val="2"/>
        </w:numPr>
        <w:spacing w:lineRule="auto" w:line="360" w:before="0" w:after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kpv-RU"/>
        </w:rPr>
        <w:t xml:space="preserve">2. Настоящее распоряжение вступает в силу со дня его подписания. </w:t>
      </w:r>
    </w:p>
    <w:p>
      <w:pPr>
        <w:pStyle w:val="Normal"/>
        <w:keepNext w:val="true"/>
        <w:widowControl/>
        <w:numPr>
          <w:ilvl w:val="0"/>
          <w:numId w:val="2"/>
        </w:numPr>
        <w:suppressAutoHyphens w:val="false"/>
        <w:bidi w:val="0"/>
        <w:spacing w:lineRule="auto" w:line="360" w:before="0" w:after="0"/>
        <w:ind w:left="0" w:right="0" w:firstLine="85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479</w:t>
      </w:r>
    </w:p>
    <w:sectPr>
      <w:type w:val="nextPage"/>
      <w:pgSz w:w="11906" w:h="16838"/>
      <w:pgMar w:left="1701" w:right="1130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Application>LibreOffice/6.4.2.2$Linux_X86_64 LibreOffice_project/4e471d8c02c9c90f512f7f9ead8875b57fcb1ec3</Application>
  <Pages>1</Pages>
  <Words>154</Words>
  <Characters>977</Characters>
  <CharactersWithSpaces>1123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2021-01-14T10:59:30Z</cp:lastPrinted>
  <dcterms:modified xsi:type="dcterms:W3CDTF">2021-01-14T16:18:15Z</dcterms:modified>
  <cp:revision>1247</cp:revision>
  <dc:subject/>
  <dc:title> </dc:title>
</cp:coreProperties>
</file>