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jc w:val="both"/>
        <w:outlineLvl w:val="0"/>
        <w:rPr>
          <w:rFonts w:ascii="Times New Roman" w:hAnsi="Times New Roman"/>
          <w:sz w:val="26"/>
          <w:szCs w:val="26"/>
          <w:lang w:val="kpv-RU"/>
        </w:rPr>
      </w:pPr>
      <w:r>
        <w:rPr>
          <w:rFonts w:ascii="Times New Roman" w:hAnsi="Times New Roman"/>
          <w:b w:val="false"/>
          <w:bCs w:val="false"/>
          <w:sz w:val="28"/>
          <w:szCs w:val="28"/>
          <w:lang w:val="kpv-RU" w:eastAsia="zh-CN" w:bidi="ar-SA"/>
        </w:rPr>
        <w:t>14.01.2021</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b/>
          <w:b/>
          <w:bCs/>
          <w:sz w:val="26"/>
          <w:szCs w:val="26"/>
          <w:lang w:val="kpv-RU"/>
        </w:rPr>
      </w:pPr>
      <w:r>
        <w:rPr>
          <w:b/>
          <w:bCs/>
          <w:sz w:val="28"/>
          <w:szCs w:val="28"/>
          <w:lang w:val="kpv-RU" w:eastAsia="zh-CN" w:bidi="ar-SA"/>
        </w:rPr>
        <w:t>Пыртӧма вежсьӧмъяс содтӧд дасьлун режим пыртӧм йылысь Коми Республикаса Юралысьлӧн Индӧдӧ</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6"/>
          <w:szCs w:val="26"/>
          <w:lang w:val="kpv-RU"/>
        </w:rPr>
      </w:pPr>
      <w:r>
        <w:rPr>
          <w:b w:val="false"/>
          <w:bCs w:val="false"/>
          <w:sz w:val="28"/>
          <w:szCs w:val="28"/>
          <w:lang w:val="kpv-RU" w:eastAsia="zh-CN" w:bidi="ar-SA"/>
        </w:rPr>
        <w:t xml:space="preserve">Талун, тӧвшӧр тӧлысь 14 лунӧ, Коми Республикаса Юралысь Владимир Уйба нуӧдіс </w:t>
      </w:r>
      <w:r>
        <w:rPr>
          <w:rFonts w:eastAsia="Times New Roman" w:cs="Times New Roman"/>
          <w:b w:val="false"/>
          <w:bCs w:val="false"/>
          <w:i w:val="false"/>
          <w:caps w:val="false"/>
          <w:smallCaps w:val="false"/>
          <w:color w:val="000000"/>
          <w:spacing w:val="0"/>
          <w:kern w:val="2"/>
          <w:sz w:val="28"/>
          <w:szCs w:val="28"/>
          <w:highlight w:val="white"/>
          <w:lang w:val="kpv-RU" w:eastAsia="zh-CN" w:bidi="ar-SA"/>
        </w:rPr>
        <w:t xml:space="preserve">COVID-19 </w:t>
      </w:r>
      <w:r>
        <w:rPr>
          <w:rFonts w:eastAsia="Times New Roman" w:cs="Times New Roman"/>
          <w:b w:val="false"/>
          <w:bCs w:val="false"/>
          <w:i w:val="false"/>
          <w:caps w:val="false"/>
          <w:smallCaps w:val="false"/>
          <w:color w:val="000000"/>
          <w:spacing w:val="0"/>
          <w:kern w:val="2"/>
          <w:sz w:val="28"/>
          <w:szCs w:val="28"/>
          <w:highlight w:val="white"/>
          <w:lang w:val="kpv-RU" w:eastAsia="zh-CN" w:bidi="hi-IN"/>
        </w:rPr>
        <w:t xml:space="preserve">выль коронавирус инфекция паськалӧмлы паныд удж нуӧдан республиканскӧй ведомствокостса штаблысь </w:t>
      </w:r>
      <w:r>
        <w:rPr>
          <w:b w:val="false"/>
          <w:bCs w:val="false"/>
          <w:sz w:val="28"/>
          <w:szCs w:val="28"/>
          <w:lang w:val="kpv-RU" w:eastAsia="zh-CN" w:bidi="ar-SA"/>
        </w:rPr>
        <w:t>заседание. Заседание дырйи сёрнитісны регионын эпидемиологическӧй ситуация йылысь да примитісны содтӧд дасьлун режим уджалӧмкӧд йитчӧм помшуӧмъяс.</w:t>
      </w:r>
    </w:p>
    <w:p>
      <w:pPr>
        <w:pStyle w:val="Style30"/>
        <w:widowControl w:val="false"/>
        <w:numPr>
          <w:ilvl w:val="0"/>
          <w:numId w:val="0"/>
        </w:numPr>
        <w:suppressAutoHyphens w:val="true"/>
        <w:bidi w:val="0"/>
        <w:spacing w:lineRule="auto" w:line="360" w:before="0" w:after="0"/>
        <w:ind w:left="0" w:right="0" w:firstLine="850"/>
        <w:contextualSpacing/>
        <w:jc w:val="both"/>
        <w:outlineLvl w:val="0"/>
        <w:rPr>
          <w:rFonts w:ascii="Times New Roman" w:hAnsi="Times New Roman"/>
          <w:sz w:val="26"/>
          <w:szCs w:val="26"/>
          <w:lang w:val="kpv-RU"/>
        </w:rPr>
      </w:pPr>
      <w:r>
        <w:rPr>
          <w:b w:val="false"/>
          <w:bCs w:val="false"/>
          <w:sz w:val="28"/>
          <w:szCs w:val="28"/>
          <w:lang w:val="kpv-RU" w:eastAsia="zh-CN" w:bidi="ar-SA"/>
        </w:rPr>
        <w:t xml:space="preserve">2021 вося </w:t>
      </w:r>
      <w:r>
        <w:rPr>
          <w:b/>
          <w:bCs/>
          <w:sz w:val="28"/>
          <w:szCs w:val="28"/>
          <w:lang w:val="kpv-RU" w:eastAsia="zh-CN" w:bidi="ar-SA"/>
        </w:rPr>
        <w:t xml:space="preserve">урасьӧм тӧлысь 12 лунӧдз </w:t>
      </w:r>
      <w:r>
        <w:rPr>
          <w:b w:val="false"/>
          <w:bCs w:val="false"/>
          <w:sz w:val="28"/>
          <w:szCs w:val="28"/>
          <w:lang w:val="kpv-RU" w:eastAsia="zh-CN" w:bidi="ar-SA"/>
        </w:rPr>
        <w:t xml:space="preserve">дугӧдӧма медицина организацияясӧн диспансеризация юкӧнын </w:t>
      </w:r>
      <w:r>
        <w:rPr>
          <w:rFonts w:eastAsia="Times New Roman" w:cs="Times New Roman"/>
          <w:b w:val="false"/>
          <w:bCs w:val="false"/>
          <w:color w:val="00000A"/>
          <w:kern w:val="0"/>
          <w:sz w:val="28"/>
          <w:szCs w:val="28"/>
          <w:lang w:val="kpv-RU" w:eastAsia="zh-CN" w:bidi="ar-SA"/>
        </w:rPr>
        <w:t>ӧлӧдан</w:t>
      </w:r>
      <w:r>
        <w:rPr>
          <w:b w:val="false"/>
          <w:bCs w:val="false"/>
          <w:sz w:val="28"/>
          <w:szCs w:val="28"/>
          <w:lang w:val="kpv-RU" w:eastAsia="zh-CN" w:bidi="ar-SA"/>
        </w:rPr>
        <w:t xml:space="preserve"> мероприятиеяс нуӧдӧм</w:t>
      </w:r>
      <w:r>
        <w:rPr>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оз позь нуӧдны</w:t>
      </w:r>
      <w:r>
        <w:rPr>
          <w:b w:val="false"/>
          <w:bCs w:val="false"/>
          <w:sz w:val="28"/>
          <w:szCs w:val="28"/>
          <w:lang w:val="kpv-RU" w:eastAsia="zh-CN" w:bidi="ar-SA"/>
        </w:rPr>
        <w:t xml:space="preserve"> культурно-массӧвӧй, зрелищнӧй, спорт да мукӧд уна йӧза мероприятие;</w:t>
      </w:r>
      <w:r>
        <w:rPr>
          <w:rFonts w:eastAsia="Times New Roman" w:cs="Times New Roman"/>
          <w:b w:val="false"/>
          <w:bCs w:val="false"/>
          <w:color w:val="000000"/>
          <w:sz w:val="28"/>
          <w:szCs w:val="28"/>
          <w:lang w:val="kpv-RU" w:eastAsia="ru-RU" w:bidi="ar-SA"/>
        </w:rPr>
        <w:t xml:space="preserve"> дугӧдӧма прӧст кад коллялан, гажӧдчан, зрелищнӧй да татшӧм сяма мукӧд организациялысь, сы лыдын войын уджалысь клубъяслысь (дискотекаяслысь) да татшӧм сяма мукӧд объектлысь, челядьлы ворсан жыръяслысь да гажӧдчан шӧринъяслысь, мукӧд гажӧдчан да прӧст кад коллялан заведениелысь удж.</w:t>
      </w:r>
    </w:p>
    <w:p>
      <w:pPr>
        <w:pStyle w:val="Style30"/>
        <w:widowControl w:val="false"/>
        <w:numPr>
          <w:ilvl w:val="0"/>
          <w:numId w:val="0"/>
        </w:numPr>
        <w:suppressAutoHyphens w:val="true"/>
        <w:bidi w:val="0"/>
        <w:spacing w:lineRule="auto" w:line="360" w:before="0" w:after="0"/>
        <w:ind w:left="0" w:right="0" w:firstLine="850"/>
        <w:contextualSpacing/>
        <w:jc w:val="both"/>
        <w:outlineLvl w:val="0"/>
        <w:rPr>
          <w:rFonts w:ascii="Times New Roman" w:hAnsi="Times New Roman"/>
          <w:sz w:val="26"/>
          <w:szCs w:val="26"/>
          <w:lang w:val="kpv-RU"/>
        </w:rPr>
      </w:pPr>
      <w:r>
        <w:rPr>
          <w:rFonts w:eastAsia="Times New Roman" w:cs="Times New Roman"/>
          <w:b w:val="false"/>
          <w:bCs w:val="false"/>
          <w:color w:val="000000"/>
          <w:sz w:val="28"/>
          <w:szCs w:val="28"/>
          <w:lang w:val="kpv-RU" w:eastAsia="zh-CN" w:bidi="ar-SA"/>
        </w:rPr>
        <w:t xml:space="preserve">2021 вося </w:t>
      </w:r>
      <w:r>
        <w:rPr>
          <w:rFonts w:eastAsia="Times New Roman" w:cs="Times New Roman"/>
          <w:b/>
          <w:bCs/>
          <w:color w:val="000000"/>
          <w:sz w:val="28"/>
          <w:szCs w:val="28"/>
          <w:lang w:val="kpv-RU" w:eastAsia="zh-CN" w:bidi="ar-SA"/>
        </w:rPr>
        <w:t>урасьӧм тӧлысь 12 лунӧдз</w:t>
      </w:r>
      <w:r>
        <w:rPr>
          <w:rFonts w:eastAsia="Times New Roman" w:cs="Times New Roman"/>
          <w:b w:val="false"/>
          <w:bCs w:val="false"/>
          <w:color w:val="000000"/>
          <w:sz w:val="28"/>
          <w:szCs w:val="28"/>
          <w:lang w:val="kpv-RU" w:eastAsia="zh-CN" w:bidi="ar-SA"/>
        </w:rPr>
        <w:t xml:space="preserve"> </w:t>
      </w:r>
      <w:r>
        <w:rPr>
          <w:rFonts w:eastAsia="Times New Roman" w:cs="Times New Roman"/>
          <w:b w:val="false"/>
          <w:bCs w:val="false"/>
          <w:color w:val="000000"/>
          <w:sz w:val="28"/>
          <w:szCs w:val="28"/>
          <w:lang w:val="kpv-RU" w:eastAsia="ru-RU" w:bidi="ar-SA"/>
        </w:rPr>
        <w:t xml:space="preserve">театръяслы, театральнӧй да концертнӧй организацияяслы </w:t>
      </w:r>
      <w:r>
        <w:rPr>
          <w:rFonts w:eastAsia="Times New Roman" w:cs="Times New Roman"/>
          <w:b w:val="false"/>
          <w:bCs w:val="false"/>
          <w:color w:val="000000"/>
          <w:sz w:val="28"/>
          <w:szCs w:val="28"/>
          <w:lang w:val="kpv-RU" w:eastAsia="zh-CN" w:bidi="ar-SA"/>
        </w:rPr>
        <w:t>позьӧ уджавны</w:t>
      </w:r>
      <w:r>
        <w:rPr>
          <w:rFonts w:eastAsia="Times New Roman" w:cs="Times New Roman"/>
          <w:b w:val="false"/>
          <w:bCs w:val="false"/>
          <w:color w:val="000000"/>
          <w:sz w:val="28"/>
          <w:szCs w:val="28"/>
          <w:lang w:val="kpv-RU" w:eastAsia="ru-RU" w:bidi="ar-SA"/>
        </w:rPr>
        <w:t>, найӧ кӧ кутчысьӧны быть колана условиеӧ, мый серти залсӧ колӧ тыртны став местасьыс 50 прӧчентысь абу унджык, пуксьӧдавны йӧзсӧ ӧта-мӧд костын ӧти места кушӧн кольӧмӧн, да могмӧдны касса, фойе да буфетъяс дорын в</w:t>
      </w:r>
      <w:r>
        <w:rPr>
          <w:rFonts w:eastAsia="Times New Roman" w:cs="Times New Roman"/>
          <w:b w:val="false"/>
          <w:bCs w:val="false"/>
          <w:color w:val="000000"/>
          <w:kern w:val="0"/>
          <w:sz w:val="28"/>
          <w:szCs w:val="28"/>
          <w:lang w:val="kpv-RU" w:eastAsia="ru-RU" w:bidi="ar-SA"/>
        </w:rPr>
        <w:t>ол</w:t>
      </w:r>
      <w:r>
        <w:rPr>
          <w:rFonts w:eastAsia="Times New Roman" w:cs="Times New Roman"/>
          <w:b w:val="false"/>
          <w:bCs w:val="false"/>
          <w:color w:val="000000"/>
          <w:sz w:val="28"/>
          <w:szCs w:val="28"/>
          <w:lang w:val="kpv-RU" w:eastAsia="ru-RU" w:bidi="ar-SA"/>
        </w:rPr>
        <w:t>ысьяс костын социальнӧй дистанция (1,5 метраысь абу этшаджык).</w:t>
      </w:r>
    </w:p>
    <w:p>
      <w:pPr>
        <w:pStyle w:val="Style30"/>
        <w:widowControl w:val="false"/>
        <w:numPr>
          <w:ilvl w:val="0"/>
          <w:numId w:val="0"/>
        </w:numPr>
        <w:suppressAutoHyphens w:val="true"/>
        <w:bidi w:val="0"/>
        <w:spacing w:lineRule="auto" w:line="360" w:before="0" w:after="0"/>
        <w:ind w:left="0" w:right="0" w:firstLine="850"/>
        <w:contextualSpacing/>
        <w:jc w:val="both"/>
        <w:outlineLvl w:val="0"/>
        <w:rPr>
          <w:rFonts w:ascii="Times New Roman" w:hAnsi="Times New Roman"/>
          <w:sz w:val="24"/>
          <w:szCs w:val="24"/>
        </w:rPr>
      </w:pPr>
      <w:r>
        <w:rPr>
          <w:rFonts w:eastAsia="Times New Roman" w:cs="Times New Roman"/>
          <w:b w:val="false"/>
          <w:bCs w:val="false"/>
          <w:color w:val="000000"/>
          <w:sz w:val="28"/>
          <w:szCs w:val="28"/>
          <w:lang w:val="kpv-RU" w:eastAsia="zh-CN" w:bidi="ar-SA"/>
        </w:rPr>
        <w:t xml:space="preserve">2021 вося </w:t>
      </w:r>
      <w:r>
        <w:rPr>
          <w:rFonts w:eastAsia="Times New Roman" w:cs="Times New Roman"/>
          <w:b/>
          <w:bCs/>
          <w:color w:val="000000"/>
          <w:sz w:val="28"/>
          <w:szCs w:val="28"/>
          <w:lang w:val="kpv-RU" w:eastAsia="zh-CN" w:bidi="ar-SA"/>
        </w:rPr>
        <w:t>тӧвшӧр тӧлысь 15 лун</w:t>
      </w:r>
      <w:r>
        <w:rPr>
          <w:rFonts w:eastAsia="Times New Roman" w:cs="Times New Roman"/>
          <w:b/>
          <w:bCs/>
          <w:color w:val="000000"/>
          <w:kern w:val="0"/>
          <w:sz w:val="28"/>
          <w:szCs w:val="28"/>
          <w:lang w:val="kpv-RU" w:eastAsia="zh-CN" w:bidi="ar-SA"/>
        </w:rPr>
        <w:t>сянь</w:t>
      </w:r>
      <w:r>
        <w:rPr>
          <w:rFonts w:eastAsia="Times New Roman" w:cs="Times New Roman"/>
          <w:b w:val="false"/>
          <w:bCs w:val="false"/>
          <w:color w:val="000000"/>
          <w:kern w:val="0"/>
          <w:sz w:val="28"/>
          <w:szCs w:val="28"/>
          <w:lang w:val="kpv-RU" w:eastAsia="ru-RU" w:bidi="ar-SA"/>
        </w:rPr>
        <w:t xml:space="preserve"> ывла вылын позяс нуӧдны видзӧдысьяскӧд спорт ордйысьӧмъяс да видзӧдысьяскӧд пӧдса жыръясын спорт ордйысьӧмъяс условиеӧ кутчысьӧмӧн, мый серти трибунасӧ колӧ тыртны став местасьыс 30 прӧчентысь абу унджык, да </w:t>
      </w:r>
      <w:r>
        <w:rPr>
          <w:rFonts w:eastAsia="Times New Roman" w:cs="Times New Roman"/>
          <w:b w:val="false"/>
          <w:bCs w:val="false"/>
          <w:color w:val="000000"/>
          <w:kern w:val="0"/>
          <w:sz w:val="28"/>
          <w:szCs w:val="28"/>
          <w:lang w:val="kpv-RU" w:eastAsia="zh-CN" w:bidi="ar-SA"/>
        </w:rPr>
        <w:t xml:space="preserve">COVID-19 паськалан риск дырйи </w:t>
      </w:r>
      <w:r>
        <w:rPr>
          <w:rFonts w:eastAsia="Times New Roman" w:cs="Times New Roman"/>
          <w:b w:val="false"/>
          <w:bCs w:val="false"/>
          <w:color w:val="000000"/>
          <w:kern w:val="0"/>
          <w:sz w:val="28"/>
          <w:szCs w:val="28"/>
          <w:lang w:val="kpv-RU" w:eastAsia="ru-RU" w:bidi="ar-SA"/>
        </w:rPr>
        <w:t xml:space="preserve">спорт организацияясын удж котыртӧм серти методика вӧзйӧмъяссӧ збыльмӧдӧмӧн, кутшӧмъясӧс 2020 вося ода-кора тӧлысь 25 лунӧ вынсьӧдісны </w:t>
      </w:r>
      <w:r>
        <w:rPr>
          <w:rStyle w:val="Style26"/>
          <w:rFonts w:eastAsia="Calibri" w:cs="Times New Roman"/>
          <w:b w:val="false"/>
          <w:bCs w:val="false"/>
          <w:i w:val="false"/>
          <w:iCs w:val="false"/>
          <w:caps w:val="false"/>
          <w:smallCaps w:val="false"/>
          <w:color w:val="00000A"/>
          <w:spacing w:val="0"/>
          <w:kern w:val="2"/>
          <w:position w:val="0"/>
          <w:sz w:val="28"/>
          <w:sz w:val="28"/>
          <w:szCs w:val="28"/>
          <w:highlight w:val="white"/>
          <w:u w:val="none"/>
          <w:vertAlign w:val="baseline"/>
          <w:lang w:val="kpv-RU" w:eastAsia="zxx" w:bidi="zxx"/>
        </w:rPr>
        <w:t>Ньӧбысьяслысь инӧдъяс да мортлысь бур олӧм доръян юкӧнын дӧзьӧр нуӧдысь федеральнӧй службаӧн юрнуӧдысь, Россия Федерацияса юралысь канму санитарнӧй врач.</w:t>
      </w:r>
    </w:p>
    <w:p>
      <w:pPr>
        <w:pStyle w:val="Normal"/>
        <w:widowControl/>
        <w:numPr>
          <w:ilvl w:val="0"/>
          <w:numId w:val="0"/>
        </w:numPr>
        <w:shd w:val="clear" w:fill="FFFFFF"/>
        <w:suppressAutoHyphens w:val="true"/>
        <w:bidi w:val="0"/>
        <w:spacing w:lineRule="auto" w:line="360" w:before="0" w:after="0"/>
        <w:ind w:left="0" w:right="0" w:firstLine="850"/>
        <w:jc w:val="both"/>
        <w:outlineLvl w:val="0"/>
        <w:rPr>
          <w:rFonts w:ascii="Times New Roman" w:hAnsi="Times New Roman" w:cs="Times New Roman"/>
          <w:color w:val="000000"/>
          <w:sz w:val="28"/>
          <w:szCs w:val="28"/>
          <w:highlight w:val="white"/>
          <w:lang w:val="kpv-RU"/>
        </w:rPr>
      </w:pPr>
      <w:r>
        <w:rPr>
          <w:rStyle w:val="Style26"/>
          <w:rFonts w:eastAsia="Calibri" w:cs="Times New Roman"/>
          <w:b w:val="false"/>
          <w:bCs w:val="false"/>
          <w:i w:val="false"/>
          <w:iCs w:val="false"/>
          <w:caps w:val="false"/>
          <w:smallCaps w:val="false"/>
          <w:color w:val="000000"/>
          <w:spacing w:val="0"/>
          <w:kern w:val="2"/>
          <w:position w:val="0"/>
          <w:sz w:val="28"/>
          <w:sz w:val="28"/>
          <w:szCs w:val="28"/>
          <w:highlight w:val="white"/>
          <w:u w:val="none"/>
          <w:vertAlign w:val="baseline"/>
          <w:lang w:val="kpv-RU" w:eastAsia="zxx" w:bidi="zxx"/>
        </w:rPr>
        <w:t xml:space="preserve">65 арӧса да арлыдаджык олысьяслы, а сідзжӧ налы, кодъяслӧн эмӧсь хроническӧй висьӧмъяс (сьӧлӧм да вир сӧн висьӧмъяс, лолалан органъяслӧн висьӧмъяс, диабет), вӧзйӧны 2021 вося </w:t>
      </w:r>
      <w:r>
        <w:rPr>
          <w:rStyle w:val="Style26"/>
          <w:rFonts w:eastAsia="Calibri" w:cs="Times New Roman"/>
          <w:b/>
          <w:bCs/>
          <w:i w:val="false"/>
          <w:iCs w:val="false"/>
          <w:caps w:val="false"/>
          <w:smallCaps w:val="false"/>
          <w:color w:val="000000"/>
          <w:spacing w:val="0"/>
          <w:kern w:val="2"/>
          <w:position w:val="0"/>
          <w:sz w:val="28"/>
          <w:sz w:val="28"/>
          <w:szCs w:val="28"/>
          <w:highlight w:val="white"/>
          <w:u w:val="none"/>
          <w:vertAlign w:val="baseline"/>
          <w:lang w:val="kpv-RU" w:eastAsia="zxx" w:bidi="zxx"/>
        </w:rPr>
        <w:t>урасьӧм тӧлысь 3 лунӧдз</w:t>
      </w:r>
      <w:r>
        <w:rPr>
          <w:rStyle w:val="Style26"/>
          <w:rFonts w:eastAsia="Calibri" w:cs="Times New Roman"/>
          <w:b w:val="false"/>
          <w:bCs w:val="false"/>
          <w:i w:val="false"/>
          <w:iCs w:val="false"/>
          <w:caps w:val="false"/>
          <w:smallCaps w:val="false"/>
          <w:color w:val="000000"/>
          <w:spacing w:val="0"/>
          <w:kern w:val="2"/>
          <w:position w:val="0"/>
          <w:sz w:val="28"/>
          <w:sz w:val="28"/>
          <w:szCs w:val="28"/>
          <w:highlight w:val="white"/>
          <w:u w:val="none"/>
          <w:vertAlign w:val="baseline"/>
          <w:lang w:val="kpv-RU" w:eastAsia="zxx" w:bidi="zxx"/>
        </w:rPr>
        <w:t xml:space="preserve"> не петавны оланінъясысь (овланінъясысь).</w:t>
      </w:r>
    </w:p>
    <w:p>
      <w:pPr>
        <w:pStyle w:val="Normal"/>
        <w:widowControl/>
        <w:numPr>
          <w:ilvl w:val="0"/>
          <w:numId w:val="0"/>
        </w:numPr>
        <w:shd w:val="clear" w:fill="FFFFFF"/>
        <w:suppressAutoHyphens w:val="true"/>
        <w:bidi w:val="0"/>
        <w:spacing w:lineRule="auto" w:line="360" w:before="0" w:after="0"/>
        <w:ind w:left="0" w:right="0" w:firstLine="850"/>
        <w:jc w:val="both"/>
        <w:outlineLvl w:val="0"/>
        <w:rPr>
          <w:rFonts w:ascii="Times New Roman" w:hAnsi="Times New Roman" w:cs="Times New Roman"/>
          <w:color w:val="000000"/>
          <w:sz w:val="28"/>
          <w:szCs w:val="28"/>
          <w:highlight w:val="white"/>
          <w:lang w:val="kpv-RU"/>
        </w:rPr>
      </w:pPr>
      <w:r>
        <w:rPr>
          <w:rStyle w:val="Style26"/>
          <w:rFonts w:eastAsia="Calibri" w:cs="Times New Roman"/>
          <w:b w:val="false"/>
          <w:bCs w:val="false"/>
          <w:i w:val="false"/>
          <w:iCs w:val="false"/>
          <w:caps w:val="false"/>
          <w:smallCaps w:val="false"/>
          <w:color w:val="000000"/>
          <w:spacing w:val="0"/>
          <w:kern w:val="2"/>
          <w:position w:val="0"/>
          <w:sz w:val="28"/>
          <w:sz w:val="28"/>
          <w:szCs w:val="28"/>
          <w:highlight w:val="white"/>
          <w:u w:val="none"/>
          <w:vertAlign w:val="baseline"/>
          <w:lang w:val="kpv-RU" w:eastAsia="zxx" w:bidi="zxx"/>
        </w:rPr>
        <w:t xml:space="preserve">2021 вося </w:t>
      </w:r>
      <w:r>
        <w:rPr>
          <w:rStyle w:val="Style26"/>
          <w:rFonts w:eastAsia="Calibri" w:cs="Times New Roman"/>
          <w:b/>
          <w:bCs/>
          <w:i w:val="false"/>
          <w:iCs w:val="false"/>
          <w:caps w:val="false"/>
          <w:smallCaps w:val="false"/>
          <w:color w:val="000000"/>
          <w:spacing w:val="0"/>
          <w:kern w:val="2"/>
          <w:position w:val="0"/>
          <w:sz w:val="28"/>
          <w:sz w:val="28"/>
          <w:szCs w:val="28"/>
          <w:highlight w:val="white"/>
          <w:u w:val="none"/>
          <w:vertAlign w:val="baseline"/>
          <w:lang w:val="kpv-RU" w:eastAsia="zxx" w:bidi="zxx"/>
        </w:rPr>
        <w:t>урасьӧм тӧлысь 3 лунӧдз</w:t>
      </w:r>
      <w:r>
        <w:rPr>
          <w:rStyle w:val="Style26"/>
          <w:rFonts w:eastAsia="Calibri" w:cs="Times New Roman"/>
          <w:b w:val="false"/>
          <w:bCs w:val="false"/>
          <w:i w:val="false"/>
          <w:iCs w:val="false"/>
          <w:caps w:val="false"/>
          <w:smallCaps w:val="false"/>
          <w:color w:val="000000"/>
          <w:spacing w:val="0"/>
          <w:kern w:val="2"/>
          <w:position w:val="0"/>
          <w:sz w:val="28"/>
          <w:sz w:val="28"/>
          <w:szCs w:val="28"/>
          <w:highlight w:val="white"/>
          <w:u w:val="none"/>
          <w:vertAlign w:val="baseline"/>
          <w:lang w:val="kpv-RU" w:eastAsia="zxx" w:bidi="zxx"/>
        </w:rPr>
        <w:t xml:space="preserve"> нюжӧдӧма мынтысяна больничнӧй 65 арӧса да арлыдаджык уджалысь гражданалы, кодъяс дзоньвидзалун вӧсна тӧждысьӧмӧн шуисны водзӧ кутчысьны самоизоляция режимӧ.</w:t>
      </w:r>
      <w:r>
        <w:br w:type="page"/>
      </w:r>
    </w:p>
    <w:p>
      <w:pPr>
        <w:pStyle w:val="1"/>
        <w:widowControl/>
        <w:numPr>
          <w:ilvl w:val="0"/>
          <w:numId w:val="2"/>
        </w:numPr>
        <w:suppressAutoHyphens w:val="false"/>
        <w:bidi w:val="0"/>
        <w:spacing w:lineRule="auto" w:line="360" w:before="0" w:after="0"/>
        <w:ind w:left="0" w:right="0" w:firstLine="850"/>
        <w:jc w:val="both"/>
        <w:outlineLvl w:val="0"/>
        <w:rPr>
          <w:rFonts w:ascii="Times New Roman" w:hAnsi="Times New Roman"/>
          <w:sz w:val="26"/>
          <w:szCs w:val="26"/>
          <w:lang w:val="kpv-RU"/>
        </w:rPr>
      </w:pPr>
      <w:r>
        <w:rPr>
          <w:rFonts w:ascii="Times New Roman" w:hAnsi="Times New Roman"/>
          <w:b w:val="false"/>
          <w:bCs w:val="false"/>
          <w:sz w:val="28"/>
          <w:szCs w:val="28"/>
          <w:lang w:val="kpv-RU" w:eastAsia="zh-CN" w:bidi="ar-SA"/>
        </w:rPr>
        <w:t>14.01.2021</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6"/>
          <w:szCs w:val="26"/>
          <w:lang w:val="kpv-RU"/>
        </w:rPr>
      </w:pPr>
      <w:r>
        <w:rPr>
          <w:b w:val="false"/>
          <w:bCs w:val="false"/>
          <w:sz w:val="28"/>
          <w:szCs w:val="28"/>
          <w:lang w:val="kpv-RU" w:eastAsia="zh-CN" w:bidi="ar-SA"/>
        </w:rPr>
        <w:t>Внесены изменения в Указ Главы Республики Коми о введении режима повышенной готовности</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6"/>
          <w:szCs w:val="26"/>
          <w:lang w:val="kpv-RU"/>
        </w:rPr>
      </w:pPr>
      <w:r>
        <w:rPr>
          <w:b w:val="false"/>
          <w:bCs w:val="false"/>
          <w:sz w:val="28"/>
          <w:szCs w:val="28"/>
          <w:lang w:val="kpv-RU" w:eastAsia="zh-CN" w:bidi="ar-SA"/>
        </w:rPr>
        <w:t>Сегодня, 14 января, Глава Республики Коми Владимир Уйба провёл заседание Республиканского межведомственного оперативного штаба по противодействию распространению новой коронавирусной инфекции COVID-19. На заседании рассмотрена эпидемиологическая ситуация в регионе и принят ряд решений, касающихся действия режима повышенной готовности.</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6"/>
          <w:szCs w:val="26"/>
          <w:lang w:val="kpv-RU"/>
        </w:rPr>
      </w:pPr>
      <w:r>
        <w:rPr>
          <w:b w:val="false"/>
          <w:bCs w:val="false"/>
          <w:sz w:val="28"/>
          <w:szCs w:val="28"/>
          <w:lang w:val="kpv-RU" w:eastAsia="zh-CN" w:bidi="ar-SA"/>
        </w:rPr>
        <w:t>До 12 февраля 2021 года приостановлено проведение медицинскими организациями профилактических мероприятий в части диспансеризации; продлён запрет на проведение культурно-массовых, зрелищных, спортивных и иных массовых мероприятий; приостановлена работа досуговых, развлекательных, зрелищных и иных подобных организаций, в том числе ночных клубов (дискотек) и иных аналогичных объектов, детских игровых комнат и развлекательных центров, иных развлекательных и досуговых заведений.</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6"/>
          <w:szCs w:val="26"/>
          <w:lang w:val="kpv-RU"/>
        </w:rPr>
      </w:pPr>
      <w:r>
        <w:rPr>
          <w:b w:val="false"/>
          <w:bCs w:val="false"/>
          <w:sz w:val="28"/>
          <w:szCs w:val="28"/>
          <w:lang w:val="kpv-RU" w:eastAsia="zh-CN" w:bidi="ar-SA"/>
        </w:rPr>
        <w:t>По 12 февраля 2021 года продлено разрешение на работу театров, театральных и концертных организаций, если соблюдается обязательное условие заполнения зала не более чем на 50 процентов от общей вместимости зала, с рассадкой посетителей через одно свободное место, и социальная дистанция (не менее 1,5 метра) при нахождении посетителей в зонах кассового обслуживания, фойе, буфетов.</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6"/>
          <w:szCs w:val="26"/>
          <w:lang w:val="kpv-RU"/>
        </w:rPr>
      </w:pPr>
      <w:r>
        <w:rPr>
          <w:b w:val="false"/>
          <w:bCs w:val="false"/>
          <w:sz w:val="28"/>
          <w:szCs w:val="28"/>
          <w:lang w:val="kpv-RU" w:eastAsia="zh-CN" w:bidi="ar-SA"/>
        </w:rPr>
        <w:t>С 15 января 2021 года разрешено проведение спортивных соревнований на открытом воздухе с участием зрителей и спортивных соревнований в закрытых помещениях с участием зрителей при условии заполнения трибун не более 30% и выполнения Методических рекомендаций по организации работы спортивных организаций в условиях сохранения рисков распространения COVID-19, утверждённых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25 мая 2020 года.</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6"/>
          <w:szCs w:val="26"/>
          <w:lang w:val="kpv-RU"/>
        </w:rPr>
      </w:pPr>
      <w:r>
        <w:rPr>
          <w:b w:val="false"/>
          <w:bCs w:val="false"/>
          <w:sz w:val="28"/>
          <w:szCs w:val="28"/>
          <w:lang w:val="kpv-RU" w:eastAsia="zh-CN" w:bidi="ar-SA"/>
        </w:rPr>
        <w:t>Гражданам в возрасте 65 лет и старше, а также с хроническими заболеваниями (сердечно-сосудистыми заболеваниями, болезнями органов дыхания, диабетом) предписано по 3 февраля 2021 года включительно воздерживаться от нахождения вне мест проживания (пребывания).</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6"/>
          <w:szCs w:val="26"/>
          <w:lang w:val="kpv-RU"/>
        </w:rPr>
      </w:pPr>
      <w:r>
        <w:rPr>
          <w:b w:val="false"/>
          <w:bCs w:val="false"/>
          <w:sz w:val="28"/>
          <w:szCs w:val="28"/>
          <w:lang w:val="kpv-RU" w:eastAsia="zh-CN" w:bidi="ar-SA"/>
        </w:rPr>
        <w:t>По 3 февраля 2021 года включительно продлевается оплачиваемый больничный для работающих граждан в возрасте 65 лет и старше, которые, беспокоясь о своём здоровье, приняли решение продолжить строгое соблюдение режима самоизоляции.</w:t>
      </w:r>
    </w:p>
    <w:p>
      <w:pPr>
        <w:pStyle w:val="Normal"/>
        <w:widowControl/>
        <w:numPr>
          <w:ilvl w:val="0"/>
          <w:numId w:val="0"/>
        </w:numPr>
        <w:suppressAutoHyphens w:val="false"/>
        <w:bidi w:val="0"/>
        <w:spacing w:lineRule="auto" w:line="360" w:before="0" w:after="0"/>
        <w:ind w:left="0" w:right="0" w:firstLine="850"/>
        <w:jc w:val="both"/>
        <w:outlineLvl w:val="0"/>
        <w:rPr>
          <w:b w:val="false"/>
          <w:b w:val="false"/>
          <w:bCs w:val="false"/>
          <w:lang w:eastAsia="zh-CN" w:bidi="ar-SA"/>
        </w:rPr>
      </w:pPr>
      <w:r>
        <w:rPr>
          <w:b w:val="false"/>
          <w:bCs w:val="false"/>
          <w:lang w:eastAsia="zh-CN" w:bidi="ar-SA"/>
        </w:rPr>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b/>
          <w:b/>
          <w:bCs/>
          <w:sz w:val="26"/>
          <w:szCs w:val="26"/>
          <w:lang w:val="kpv-RU"/>
        </w:rPr>
      </w:pPr>
      <w:r>
        <w:rPr>
          <w:b/>
          <w:bCs/>
          <w:sz w:val="28"/>
          <w:szCs w:val="28"/>
          <w:lang w:val="kpv-RU" w:eastAsia="zh-CN" w:bidi="ar-SA"/>
        </w:rPr>
        <w:t>Пас лыд – 2037</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b/>
          <w:b/>
          <w:bCs/>
          <w:sz w:val="26"/>
          <w:szCs w:val="26"/>
          <w:lang w:val="kpv-RU"/>
        </w:rPr>
      </w:pPr>
      <w:r>
        <w:rPr>
          <w:b/>
          <w:bCs/>
          <w:sz w:val="28"/>
          <w:szCs w:val="28"/>
          <w:lang w:val="kpv-RU" w:eastAsia="zh-CN" w:bidi="ar-SA"/>
        </w:rPr>
        <w:t>Королева</w:t>
      </w:r>
    </w:p>
    <w:p>
      <w:pPr>
        <w:pStyle w:val="Normal"/>
        <w:widowControl/>
        <w:numPr>
          <w:ilvl w:val="0"/>
          <w:numId w:val="0"/>
        </w:numPr>
        <w:suppressAutoHyphens w:val="false"/>
        <w:bidi w:val="0"/>
        <w:spacing w:lineRule="auto" w:line="360" w:before="0" w:after="0"/>
        <w:ind w:left="0" w:right="0" w:hanging="0"/>
        <w:jc w:val="both"/>
        <w:outlineLvl w:val="0"/>
        <w:rPr>
          <w:rFonts w:ascii="Times New Roman" w:hAnsi="Times New Roman"/>
          <w:sz w:val="26"/>
          <w:szCs w:val="26"/>
          <w:lang w:val="kpv-RU"/>
        </w:rPr>
      </w:pPr>
      <w:r>
        <w:rPr/>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5814</TotalTime>
  <Application>LibreOffice/6.4.2.2$Linux_X86_64 LibreOffice_project/4e471d8c02c9c90f512f7f9ead8875b57fcb1ec3</Application>
  <Pages>4</Pages>
  <Words>586</Words>
  <Characters>4064</Characters>
  <CharactersWithSpaces>4633</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2021-01-14T10:59:30Z</cp:lastPrinted>
  <dcterms:modified xsi:type="dcterms:W3CDTF">2021-01-15T15:41:38Z</dcterms:modified>
  <cp:revision>1323</cp:revision>
  <dc:subject/>
  <dc:title> </dc:title>
</cp:coreProperties>
</file>