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</w:t>
      </w:r>
      <w:r>
        <w:rPr>
          <w:rFonts w:eastAsia="Times New Roman" w:cs="SchoolBook;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02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.2021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SchoolBook;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Республикаса каръясын да районъясын заводитісны выльмӧдны больничаяслысь автопарк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2021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Коми </w:t>
      </w:r>
      <w:r>
        <w:rPr>
          <w:b w:val="false"/>
          <w:bCs w:val="false"/>
          <w:sz w:val="28"/>
          <w:szCs w:val="28"/>
          <w:lang w:val="kpv-RU" w:eastAsia="zh-CN" w:bidi="ar-SA"/>
        </w:rPr>
        <w:t>Республикаын, кыдзи и Росси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яса йӧзлысь дзоньвидзалун видзан став </w:t>
      </w:r>
      <w:r>
        <w:rPr>
          <w:b w:val="false"/>
          <w:bCs w:val="false"/>
          <w:sz w:val="28"/>
          <w:szCs w:val="28"/>
          <w:lang w:val="kpv-RU" w:eastAsia="zh-CN" w:bidi="ar-SA"/>
        </w:rPr>
        <w:t>систем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аын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заводитіс </w:t>
      </w:r>
      <w:r>
        <w:rPr>
          <w:b w:val="false"/>
          <w:bCs w:val="false"/>
          <w:sz w:val="28"/>
          <w:szCs w:val="28"/>
          <w:lang w:val="kpv-RU" w:eastAsia="zh-CN" w:bidi="ar-SA"/>
        </w:rPr>
        <w:t>удж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авны </w:t>
      </w:r>
      <w:r>
        <w:rPr>
          <w:b w:val="false"/>
          <w:bCs w:val="false"/>
          <w:sz w:val="28"/>
          <w:szCs w:val="28"/>
          <w:lang w:val="kpv-RU" w:eastAsia="zh-CN" w:bidi="ar-SA"/>
        </w:rPr>
        <w:t>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ӧзлысь дзоньвидзалун видзан юкӧнын медводдза звено ӧнъяӧдӧм серти уджтас. Уджтассӧ кутасны збыльмӧдны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2025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воӧдз</w:t>
      </w:r>
      <w:r>
        <w:rPr>
          <w:b w:val="false"/>
          <w:bCs w:val="false"/>
          <w:sz w:val="28"/>
          <w:szCs w:val="28"/>
          <w:lang w:val="kpv-RU" w:eastAsia="zh-CN" w:bidi="ar-SA"/>
        </w:rPr>
        <w:t>.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Сы </w:t>
      </w:r>
      <w:r>
        <w:rPr>
          <w:b w:val="false"/>
          <w:bCs w:val="false"/>
          <w:lang w:val="kpv-RU" w:eastAsia="zh-CN" w:bidi="ar-SA"/>
        </w:rPr>
        <w:t xml:space="preserve">серти республикаӧ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ваясны регыдъя медицина отсӧг сетан «А» класса да мукӧд сикас легкӧвӧй автотранспортлысь </w:t>
      </w:r>
      <w:r>
        <w:rPr>
          <w:b w:val="false"/>
          <w:bCs w:val="false"/>
          <w:lang w:val="kpv-RU" w:eastAsia="zh-CN" w:bidi="ar-SA"/>
        </w:rPr>
        <w:t xml:space="preserve">275 автомашина.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>Ӧні нин вайӧма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Лада – Нива да УАЗ – Патриот 39 </w:t>
      </w:r>
      <w:r>
        <w:rPr>
          <w:b w:val="false"/>
          <w:bCs w:val="false"/>
          <w:lang w:val="kpv-RU" w:eastAsia="zh-CN" w:bidi="ar-SA"/>
        </w:rPr>
        <w:t xml:space="preserve">автомашина.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Н</w:t>
      </w:r>
      <w:r>
        <w:rPr>
          <w:b w:val="false"/>
          <w:bCs w:val="false"/>
          <w:lang w:val="kpv-RU" w:eastAsia="zh-CN" w:bidi="ar-SA"/>
        </w:rPr>
        <w:t xml:space="preserve">айӧс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</w:t>
      </w:r>
      <w:r>
        <w:rPr>
          <w:b w:val="false"/>
          <w:bCs w:val="false"/>
          <w:lang w:val="kpv-RU" w:eastAsia="zh-CN" w:bidi="ar-SA"/>
        </w:rPr>
        <w:t>етӧма районъяс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са </w:t>
      </w:r>
      <w:r>
        <w:rPr>
          <w:b w:val="false"/>
          <w:bCs w:val="false"/>
          <w:lang w:val="kpv-RU" w:eastAsia="zh-CN" w:bidi="ar-SA"/>
        </w:rPr>
        <w:t xml:space="preserve">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каръясса </w:t>
      </w:r>
      <w:r>
        <w:rPr>
          <w:b w:val="false"/>
          <w:bCs w:val="false"/>
          <w:lang w:val="kpv-RU" w:eastAsia="zh-CN" w:bidi="ar-SA"/>
        </w:rPr>
        <w:t>больничая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слы</w:t>
      </w:r>
      <w:r>
        <w:rPr>
          <w:b w:val="false"/>
          <w:bCs w:val="false"/>
          <w:lang w:val="kpv-RU" w:eastAsia="zh-CN" w:bidi="ar-SA"/>
        </w:rPr>
        <w:t>. Автом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ашинаяс воӧны республикаса быд муниципалитетӧ: </w:t>
      </w:r>
      <w:r>
        <w:rPr>
          <w:b w:val="false"/>
          <w:bCs w:val="false"/>
          <w:lang w:val="kpv-RU" w:eastAsia="zh-CN" w:bidi="ar-SA"/>
        </w:rPr>
        <w:t>Луздорс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янь </w:t>
      </w:r>
      <w:r>
        <w:rPr>
          <w:b w:val="false"/>
          <w:bCs w:val="false"/>
          <w:lang w:val="kpv-RU" w:eastAsia="zh-CN" w:bidi="ar-SA"/>
        </w:rPr>
        <w:t>Интаӧдз. Транспортсӧ индӧма врачьясӧс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</w:t>
      </w:r>
      <w:r>
        <w:rPr>
          <w:b w:val="false"/>
          <w:bCs w:val="false"/>
          <w:lang w:val="kpv-RU" w:eastAsia="zh-CN" w:bidi="ar-SA"/>
        </w:rPr>
        <w:t xml:space="preserve">вызовъяс вылӧ, врачебнӧй бригадаяссӧ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сикт-</w:t>
      </w:r>
      <w:r>
        <w:rPr>
          <w:b w:val="false"/>
          <w:bCs w:val="false"/>
          <w:lang w:val="kpv-RU" w:eastAsia="zh-CN" w:bidi="ar-SA"/>
        </w:rPr>
        <w:t xml:space="preserve">посёлокъясӧ новлӧдлӧм могысь. Миян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каръясын да районъясын медицина автопарк выльмӧдан уджтасыс сӧмын на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заводитіс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 удж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авны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.</w:t>
      </w:r>
      <w:r>
        <w:rPr>
          <w:b w:val="false"/>
          <w:bCs w:val="false"/>
          <w:lang w:val="kpv-RU" w:eastAsia="zh-CN" w:bidi="ar-SA"/>
        </w:rPr>
        <w:t xml:space="preserve">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zh-CN" w:bidi="ar-SA"/>
        </w:rPr>
        <w:t>«</w:t>
      </w:r>
      <w:r>
        <w:rPr>
          <w:b w:val="false"/>
          <w:bCs w:val="false"/>
          <w:sz w:val="28"/>
          <w:szCs w:val="28"/>
          <w:lang w:val="kpv-RU" w:eastAsia="zh-CN" w:bidi="ar-SA"/>
        </w:rPr>
        <w:t>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ӧзлысь дзоньвидзалун видзан юкӧнын медводдза звено ӧнъяӧдан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уджтассӧ кӧсйӧны збыльмӧдны вит во чӧжӧн</w:t>
      </w:r>
      <w:r>
        <w:rPr>
          <w:b w:val="false"/>
          <w:bCs w:val="false"/>
          <w:lang w:val="kpv-RU" w:eastAsia="zh-CN" w:bidi="ar-SA"/>
        </w:rPr>
        <w:t>, но сійӧс зіля збыльмӧд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ӧмыс</w:t>
      </w:r>
      <w:r>
        <w:rPr>
          <w:b w:val="false"/>
          <w:bCs w:val="fals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заводитчӧ ӧні нин </w:t>
      </w:r>
      <w:r>
        <w:rPr>
          <w:b w:val="false"/>
          <w:bCs w:val="false"/>
          <w:lang w:val="kpv-RU" w:eastAsia="zh-CN" w:bidi="ar-SA"/>
        </w:rPr>
        <w:t xml:space="preserve">–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татшӧм могсӧ пуктіс миян водзын Коми </w:t>
      </w:r>
      <w:r>
        <w:rPr>
          <w:b w:val="false"/>
          <w:bCs w:val="false"/>
          <w:lang w:val="kpv-RU" w:eastAsia="zh-CN" w:bidi="ar-SA"/>
        </w:rPr>
        <w:t xml:space="preserve">Республикаса Юралысь Владимир Викторович Уйба», –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пасйис Коми Республикаса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йӧзлысь дзоньвидзалун видзан министрлысь могъяс олӧмӧ пӧртысь </w:t>
      </w:r>
      <w:r>
        <w:rPr>
          <w:b w:val="false"/>
          <w:bCs w:val="false"/>
          <w:lang w:val="kpv-RU" w:eastAsia="zh-CN" w:bidi="ar-SA"/>
        </w:rPr>
        <w:t xml:space="preserve">Борис Александров.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Кыдзи</w:t>
      </w:r>
      <w:r>
        <w:rPr>
          <w:b w:val="false"/>
          <w:bCs w:val="false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гараліс </w:t>
      </w:r>
      <w:r>
        <w:rPr>
          <w:b w:val="false"/>
          <w:bCs w:val="false"/>
          <w:lang w:val="kpv-RU" w:eastAsia="zh-CN" w:bidi="ar-SA"/>
        </w:rPr>
        <w:t>регион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са </w:t>
      </w:r>
      <w:r>
        <w:rPr>
          <w:b w:val="false"/>
          <w:bCs w:val="false"/>
          <w:lang w:val="kpv-RU" w:eastAsia="zh-CN" w:bidi="ar-SA"/>
        </w:rPr>
        <w:t>медицин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а </w:t>
      </w:r>
      <w:r>
        <w:rPr>
          <w:b w:val="false"/>
          <w:bCs w:val="false"/>
          <w:lang w:val="kpv-RU" w:eastAsia="zh-CN" w:bidi="ar-SA"/>
        </w:rPr>
        <w:t>ведомств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оӧн </w:t>
      </w:r>
      <w:r>
        <w:rPr>
          <w:b w:val="false"/>
          <w:bCs w:val="false"/>
          <w:lang w:val="kpv-RU" w:eastAsia="zh-CN" w:bidi="ar-SA"/>
        </w:rPr>
        <w:t>юрнуӧдысь, Ро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ссияса П</w:t>
      </w:r>
      <w:r>
        <w:rPr>
          <w:b w:val="false"/>
          <w:bCs w:val="false"/>
          <w:lang w:val="kpv-RU" w:eastAsia="zh-CN" w:bidi="ar-SA"/>
        </w:rPr>
        <w:t>резиде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нт </w:t>
      </w:r>
      <w:r>
        <w:rPr>
          <w:b w:val="false"/>
          <w:bCs w:val="false"/>
          <w:lang w:val="kpv-RU" w:eastAsia="zh-CN" w:bidi="ar-SA"/>
        </w:rPr>
        <w:t xml:space="preserve">Владимир Путин дорӧ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Коми </w:t>
      </w:r>
      <w:r>
        <w:rPr>
          <w:b w:val="false"/>
          <w:bCs w:val="false"/>
          <w:lang w:val="kpv-RU" w:eastAsia="zh-CN" w:bidi="ar-SA"/>
        </w:rPr>
        <w:t xml:space="preserve">Республикаса Юралысьлӧн шыӧдчӧм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бӧрын </w:t>
      </w:r>
      <w:r>
        <w:rPr>
          <w:b w:val="false"/>
          <w:bCs w:val="false"/>
          <w:sz w:val="28"/>
          <w:szCs w:val="28"/>
          <w:lang w:val="kpv-RU" w:eastAsia="zh-CN" w:bidi="ar-SA"/>
        </w:rPr>
        <w:t>й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ӧзлысь дзоньвидзалун видзан юкӧнын медводдза звено ӧнъяӧдӧм серти </w:t>
      </w:r>
      <w:r>
        <w:rPr>
          <w:b w:val="false"/>
          <w:bCs w:val="false"/>
          <w:lang w:val="kpv-RU" w:eastAsia="zh-CN" w:bidi="ar-SA"/>
        </w:rPr>
        <w:t>регион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са уджтас вылӧ ӧтувъя сьӧм мындасӧ содтӧмаӧсь </w:t>
      </w:r>
      <w:r>
        <w:rPr>
          <w:b w:val="false"/>
          <w:bCs w:val="false"/>
          <w:lang w:val="kpv-RU" w:eastAsia="zh-CN" w:bidi="ar-SA"/>
        </w:rPr>
        <w:t xml:space="preserve">4,2 миллиард шайтсянь 6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миллиард шайтӧдз</w:t>
      </w:r>
      <w:r>
        <w:rPr>
          <w:b w:val="false"/>
          <w:bCs w:val="false"/>
          <w:lang w:val="kpv-RU" w:eastAsia="zh-CN" w:bidi="ar-SA"/>
        </w:rPr>
        <w:t xml:space="preserve">. 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тӧдчана пайыс тані </w:t>
      </w:r>
      <w:r>
        <w:rPr>
          <w:b w:val="false"/>
          <w:bCs w:val="false"/>
          <w:lang w:val="kpv-RU" w:eastAsia="zh-CN" w:bidi="ar-SA"/>
        </w:rPr>
        <w:t>– буретш федеральн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ӧй сьӧм</w:t>
      </w:r>
      <w:r>
        <w:rPr>
          <w:b w:val="false"/>
          <w:bCs w:val="false"/>
          <w:lang w:val="kpv-RU" w:eastAsia="zh-CN" w:bidi="ar-SA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Рес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публикаса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йӧзлысь дзоньвидзалун видзан юкӧнын медводдза звено ӧнъяӧдан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 xml:space="preserve">уджтас серти оз сӧмын могмӧдны больничаяссӧ спецтранспортӧн, но и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кыпӧдасны </w:t>
      </w:r>
      <w:r>
        <w:rPr>
          <w:b w:val="false"/>
          <w:bCs w:val="false"/>
          <w:sz w:val="28"/>
          <w:szCs w:val="28"/>
          <w:lang w:val="kpv-RU" w:eastAsia="zh-CN" w:bidi="ar-SA"/>
        </w:rPr>
        <w:t>63 медицин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а </w:t>
      </w:r>
      <w:r>
        <w:rPr>
          <w:b w:val="false"/>
          <w:bCs w:val="false"/>
          <w:sz w:val="28"/>
          <w:szCs w:val="28"/>
          <w:lang w:val="kpv-RU" w:eastAsia="zh-CN" w:bidi="ar-SA"/>
        </w:rPr>
        <w:t>объект (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на лыдын </w:t>
      </w:r>
      <w:r>
        <w:rPr>
          <w:b w:val="false"/>
          <w:bCs w:val="false"/>
          <w:sz w:val="28"/>
          <w:szCs w:val="28"/>
          <w:lang w:val="kpv-RU" w:eastAsia="zh-CN" w:bidi="ar-SA"/>
        </w:rPr>
        <w:t>55 ФАП), капитальн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ӧя дзоньталасны йӧзлысь дзоньвидзалун видзан юкӧнын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40 объект,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ньӧбасны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1,5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сюрс гӧгӧр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единица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ӧнія </w:t>
      </w:r>
      <w:r>
        <w:rPr>
          <w:b w:val="false"/>
          <w:bCs w:val="false"/>
          <w:sz w:val="28"/>
          <w:szCs w:val="28"/>
          <w:lang w:val="kpv-RU" w:eastAsia="zh-CN" w:bidi="ar-SA"/>
        </w:rPr>
        <w:t>медицин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а 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оборудование. </w:t>
      </w:r>
      <w:r>
        <w:br w:type="page"/>
      </w:r>
    </w:p>
    <w:p>
      <w:pPr>
        <w:pStyle w:val="Style30"/>
        <w:spacing w:lineRule="auto" w:line="360" w:before="0" w:after="0"/>
        <w:ind w:left="0" w:right="0" w:firstLine="850"/>
        <w:jc w:val="both"/>
        <w:rPr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ru-RU" w:eastAsia="zh-CN" w:bidi="ar-SA"/>
        </w:rPr>
        <w:t>02</w:t>
      </w:r>
      <w:r>
        <w:rPr>
          <w:b w:val="false"/>
          <w:bCs w:val="false"/>
          <w:sz w:val="28"/>
          <w:szCs w:val="28"/>
          <w:lang w:val="ru-RU" w:eastAsia="zh-CN" w:bidi="ar-SA"/>
        </w:rPr>
        <w:t>.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ru-RU" w:eastAsia="zh-CN" w:bidi="ar-SA"/>
        </w:rPr>
        <w:t>02</w:t>
      </w:r>
      <w:r>
        <w:rPr>
          <w:b w:val="false"/>
          <w:bCs w:val="false"/>
          <w:sz w:val="28"/>
          <w:szCs w:val="28"/>
          <w:lang w:val="ru-RU" w:eastAsia="zh-CN" w:bidi="ar-SA"/>
        </w:rPr>
        <w:t>.21.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  <w:sz w:val="28"/>
          <w:szCs w:val="28"/>
          <w:lang w:val="ru-RU" w:eastAsia="zh-CN" w:bidi="ar-SA"/>
        </w:rPr>
        <w:t>В Коми началось масштабное обновление автопарка районных и городских больниц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 w:eastAsia="zh-CN" w:bidi="ar-SA"/>
        </w:rPr>
        <w:t>В 2021 году в Республике Коми, как и во всей российской системе здравоохранения, дан старт широкомасштабной Программе модернизации первичного звена здравоохранения, реализуемой до 2025 года.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рамках программы в Республику Коми запланирована поставка 275 автомашин скорой медицинской помощи класса «А» и иного легкового автотранспорта. 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 сегодняшний день уже поставлено 39 автомашин Лада – Нива и УАЗ – Патриот, которые направлены в районные и городские больницы. Автомобили приходят в каждый муниципалитет республики от Прилузья до Инты. Транспорт предназначен для перевозки врачей по вызовам, выезда врачебных бригад в села и поселки. И это только начало масштабного обновления медицинского автопарка в городах и районах Коми. 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«Программа модернизации первичного звена здравоохранения распланирована на пять лет, но ее реализация активно начинается уже сейчас – такую задачу поставил перед нами Глава Республики Коми Владимир Викторович Уйба», – отметил исполняющий обязанности министра здравоохранения Республики Коми Борис Александров. 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Как напомнил руководитель медицинского ведомства региона, в результате обращения Главы Республики Коми к президенту России Владимиру Путину общая сумма региональной программы модернизации первичного звена здравоохранения увеличилась с 4,2 до 6 млрд рублей. Значительную часть финансирования составят федеральные средства. 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программу модернизации первичного звена здравоохранения республики кроме поставок спецтранспорта для больниц вошло также строительство 63-х медицинских объектов (в том числе 55-ти ФАПов), капитальный ремонт 40 объектов здравоохранения, приобретение около 1,5 тысячи единиц современного медицинского оборудования.</w:t>
      </w:r>
    </w:p>
    <w:p>
      <w:pPr>
        <w:pStyle w:val="Style30"/>
        <w:spacing w:lineRule="auto" w:line="360" w:before="0" w:after="283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1530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Application>LibreOffice/6.4.2.2$Linux_X86_64 LibreOffice_project/4e471d8c02c9c90f512f7f9ead8875b57fcb1ec3</Application>
  <Pages>4</Pages>
  <Words>449</Words>
  <Characters>3139</Characters>
  <CharactersWithSpaces>3590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2021-01-14T10:59:30Z</cp:lastPrinted>
  <dcterms:modified xsi:type="dcterms:W3CDTF">2021-02-03T17:10:43Z</dcterms:modified>
  <cp:revision>1561</cp:revision>
  <dc:subject/>
  <dc:title> </dc:title>
</cp:coreProperties>
</file>