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pPr>
      <w:r>
        <w:rPr>
          <w:rFonts w:eastAsia="Times New Roman" w:cs="Times New Roman" w:ascii="Times New Roman" w:hAnsi="Times New Roman"/>
          <w:b w:val="false"/>
          <w:bCs w:val="false"/>
          <w:color w:val="00000A"/>
          <w:kern w:val="0"/>
          <w:sz w:val="28"/>
          <w:szCs w:val="28"/>
          <w:lang w:val="kpv-RU" w:eastAsia="zh-CN" w:bidi="ar-SA"/>
        </w:rPr>
        <w:t>05.02.2021</w:t>
      </w:r>
    </w:p>
    <w:p>
      <w:pPr>
        <w:pStyle w:val="Normal"/>
        <w:numPr>
          <w:ilvl w:val="0"/>
          <w:numId w:val="2"/>
        </w:numPr>
        <w:bidi w:val="0"/>
        <w:spacing w:lineRule="auto" w:line="360" w:before="0" w:after="0"/>
        <w:ind w:left="0" w:right="0" w:firstLine="850"/>
        <w:jc w:val="both"/>
        <w:rPr>
          <w:rFonts w:ascii="Times New Roman" w:hAnsi="Times New Roman"/>
          <w:b/>
          <w:b/>
          <w:color w:val="00000A"/>
          <w:sz w:val="28"/>
          <w:szCs w:val="28"/>
          <w:lang w:val="kpv-RU"/>
        </w:rPr>
      </w:pPr>
      <w:r>
        <w:rPr>
          <w:b/>
          <w:color w:val="00000A"/>
          <w:sz w:val="28"/>
          <w:szCs w:val="28"/>
          <w:lang w:val="kpv-RU"/>
        </w:rPr>
        <w:t xml:space="preserve">Коми Республикаын Роспотребнадзорлӧн веськӧдланін йӧзӧдіс коронавирус </w:t>
      </w:r>
      <w:r>
        <w:rPr>
          <w:rFonts w:eastAsia="Times New Roman" w:cs="Times New Roman"/>
          <w:b/>
          <w:color w:val="00000A"/>
          <w:kern w:val="0"/>
          <w:sz w:val="28"/>
          <w:szCs w:val="28"/>
          <w:lang w:val="kpv-RU" w:eastAsia="zh-CN" w:bidi="ar-SA"/>
        </w:rPr>
        <w:t xml:space="preserve">йылысь </w:t>
      </w:r>
      <w:r>
        <w:rPr>
          <w:b/>
          <w:color w:val="00000A"/>
          <w:sz w:val="28"/>
          <w:szCs w:val="28"/>
          <w:lang w:val="kpv-RU"/>
        </w:rPr>
        <w:t>официальнӧй юӧр</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Коми Республикаын Роспотребнадзорлӧн веськӧдланін юӧртіс: талун кежлӧ (</w:t>
      </w:r>
      <w:r>
        <w:rPr>
          <w:rFonts w:eastAsia="Times New Roman" w:cs="Times New Roman"/>
          <w:b w:val="false"/>
          <w:color w:val="00000A"/>
          <w:kern w:val="0"/>
          <w:sz w:val="28"/>
          <w:szCs w:val="28"/>
          <w:lang w:val="kpv-RU" w:eastAsia="zh-CN" w:bidi="ar-SA"/>
        </w:rPr>
        <w:t>урасьӧм</w:t>
      </w:r>
      <w:r>
        <w:rPr>
          <w:b w:val="false"/>
          <w:color w:val="00000A"/>
          <w:sz w:val="28"/>
          <w:szCs w:val="28"/>
          <w:lang w:val="kpv-RU"/>
        </w:rPr>
        <w:t xml:space="preserve"> тӧлысь </w:t>
      </w:r>
      <w:r>
        <w:rPr>
          <w:rFonts w:eastAsia="Times New Roman" w:cs="Times New Roman"/>
          <w:b w:val="false"/>
          <w:color w:val="00000A"/>
          <w:kern w:val="0"/>
          <w:sz w:val="28"/>
          <w:szCs w:val="28"/>
          <w:lang w:val="kpv-RU" w:eastAsia="zh-CN" w:bidi="ar-SA"/>
        </w:rPr>
        <w:t>5</w:t>
      </w:r>
      <w:r>
        <w:rPr>
          <w:b w:val="false"/>
          <w:color w:val="00000A"/>
          <w:sz w:val="28"/>
          <w:szCs w:val="28"/>
          <w:lang w:val="kpv-RU"/>
        </w:rPr>
        <w:t xml:space="preserve"> лун вылӧ) бурдіс </w:t>
      </w:r>
      <w:r>
        <w:rPr>
          <w:b w:val="false"/>
          <w:bCs w:val="false"/>
          <w:color w:val="00000A"/>
          <w:sz w:val="28"/>
          <w:szCs w:val="28"/>
          <w:lang w:val="kpv-RU"/>
        </w:rPr>
        <w:t>35775 (+129)</w:t>
      </w:r>
      <w:r>
        <w:rPr>
          <w:b w:val="false"/>
          <w:color w:val="00000A"/>
          <w:sz w:val="28"/>
          <w:szCs w:val="28"/>
          <w:lang w:val="kpv-RU"/>
        </w:rPr>
        <w:t xml:space="preserve"> морт. </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ПЦР-тестъяс отсӧгӧн тӧдмалӧма, мый COVІD-19 висьмӧма </w:t>
      </w:r>
      <w:r>
        <w:rPr>
          <w:b w:val="false"/>
          <w:bCs w:val="false"/>
          <w:color w:val="00000A"/>
          <w:sz w:val="28"/>
          <w:szCs w:val="28"/>
          <w:lang w:val="kpv-RU"/>
        </w:rPr>
        <w:t>37054 (+133)</w:t>
      </w:r>
      <w:r>
        <w:rPr>
          <w:b w:val="false"/>
          <w:color w:val="00000A"/>
          <w:sz w:val="28"/>
          <w:szCs w:val="28"/>
          <w:lang w:val="kpv-RU"/>
        </w:rPr>
        <w:t xml:space="preserve"> морт. Медунаӧн висьмисны </w:t>
      </w:r>
      <w:r>
        <w:rPr>
          <w:b w:val="false"/>
          <w:bCs w:val="false"/>
          <w:color w:val="00000A"/>
          <w:sz w:val="28"/>
          <w:szCs w:val="28"/>
          <w:lang w:val="kpv-RU"/>
        </w:rPr>
        <w:t xml:space="preserve">Сыктывкарын – 46 </w:t>
      </w:r>
      <w:r>
        <w:rPr>
          <w:rFonts w:eastAsia="Times New Roman" w:cs="Times New Roman"/>
          <w:b w:val="false"/>
          <w:bCs w:val="false"/>
          <w:color w:val="00000A"/>
          <w:kern w:val="0"/>
          <w:sz w:val="28"/>
          <w:szCs w:val="28"/>
          <w:lang w:val="kpv-RU" w:eastAsia="zh-CN" w:bidi="ar-SA"/>
        </w:rPr>
        <w:t>морт</w:t>
      </w:r>
      <w:r>
        <w:rPr>
          <w:b w:val="false"/>
          <w:bCs w:val="false"/>
          <w:color w:val="00000A"/>
          <w:sz w:val="28"/>
          <w:szCs w:val="28"/>
          <w:lang w:val="kpv-RU"/>
        </w:rPr>
        <w:t xml:space="preserve">, Ухтаын – 27, </w:t>
      </w:r>
      <w:r>
        <w:rPr>
          <w:rFonts w:eastAsia="Times New Roman" w:cs="Times New Roman"/>
          <w:b w:val="false"/>
          <w:bCs w:val="false"/>
          <w:color w:val="00000A"/>
          <w:kern w:val="0"/>
          <w:sz w:val="28"/>
          <w:szCs w:val="28"/>
          <w:lang w:val="kpv-RU" w:eastAsia="zh-CN" w:bidi="ar-SA"/>
        </w:rPr>
        <w:t>Усинскын</w:t>
      </w:r>
      <w:r>
        <w:rPr>
          <w:b w:val="false"/>
          <w:bCs w:val="false"/>
          <w:color w:val="00000A"/>
          <w:sz w:val="28"/>
          <w:szCs w:val="28"/>
          <w:lang w:val="kpv-RU"/>
        </w:rPr>
        <w:t xml:space="preserve"> – 15</w:t>
      </w:r>
      <w:r>
        <w:rPr>
          <w:b w:val="false"/>
          <w:color w:val="00000A"/>
          <w:sz w:val="28"/>
          <w:szCs w:val="28"/>
          <w:lang w:val="kpv-RU"/>
        </w:rPr>
        <w:t>. Став висьмӧм йӧз бӧрся видзӧдӧны врачьяс, налы сетӧны отсӧг.</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Ставнас медицина боксянь видзӧдӧны </w:t>
      </w:r>
      <w:r>
        <w:rPr>
          <w:rFonts w:eastAsia="Times New Roman" w:cs="Times New Roman"/>
          <w:b w:val="false"/>
          <w:color w:val="00000A"/>
          <w:kern w:val="0"/>
          <w:sz w:val="28"/>
          <w:szCs w:val="28"/>
          <w:lang w:val="kpv-RU" w:eastAsia="zh-CN" w:bidi="ar-SA"/>
        </w:rPr>
        <w:t>4402</w:t>
      </w:r>
      <w:r>
        <w:rPr>
          <w:b w:val="false"/>
          <w:color w:val="00000A"/>
          <w:sz w:val="28"/>
          <w:szCs w:val="28"/>
          <w:lang w:val="kpv-RU"/>
        </w:rPr>
        <w:t xml:space="preserve"> морт бӧрся, </w:t>
      </w:r>
      <w:r>
        <w:rPr>
          <w:rFonts w:eastAsia="Times New Roman" w:cs="Times New Roman"/>
          <w:b w:val="false"/>
          <w:color w:val="00000A"/>
          <w:kern w:val="0"/>
          <w:sz w:val="28"/>
          <w:szCs w:val="28"/>
          <w:lang w:val="kpv-RU" w:eastAsia="zh-CN" w:bidi="ar-SA"/>
        </w:rPr>
        <w:t xml:space="preserve">ставӧн найӧ </w:t>
      </w:r>
      <w:r>
        <w:rPr>
          <w:b w:val="false"/>
          <w:color w:val="00000A"/>
          <w:sz w:val="28"/>
          <w:szCs w:val="28"/>
          <w:lang w:val="kpv-RU"/>
        </w:rPr>
        <w:t>контактируйтӧмаӧсь висьмӧм йӧзкӧд.</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color w:val="00000A"/>
          <w:kern w:val="0"/>
          <w:sz w:val="28"/>
          <w:szCs w:val="28"/>
          <w:lang w:val="kpv-RU" w:eastAsia="zh-CN" w:bidi="ar-SA"/>
        </w:rPr>
        <w:t>277</w:t>
      </w:r>
      <w:r>
        <w:rPr>
          <w:b w:val="false"/>
          <w:color w:val="00000A"/>
          <w:sz w:val="28"/>
          <w:szCs w:val="28"/>
          <w:lang w:val="kpv-RU"/>
        </w:rPr>
        <w:t xml:space="preserve"> мортӧс. Найӧ коронавирусӧн оз висьны.</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Официальнӧя эскӧдісны, мый коронавирусысь кувсис 709 (+5) пациент.</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***Уськӧдам тӧд вылӧ, мый коронавирус инфекцияысь асьнытӧ позьӧ видзны сӧмын видзчысян мераяс отсӧгӧн.</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val="false"/>
        <w:numPr>
          <w:ilvl w:val="0"/>
          <w:numId w:val="2"/>
        </w:numPr>
        <w:suppressAutoHyphens w:val="true"/>
        <w:bidi w:val="0"/>
        <w:spacing w:lineRule="auto" w:line="360" w:before="0" w:after="0"/>
        <w:ind w:left="0" w:right="0" w:firstLine="850"/>
        <w:jc w:val="both"/>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color w:val="00000A"/>
            <w:kern w:val="0"/>
            <w:sz w:val="28"/>
            <w:szCs w:val="28"/>
            <w:u w:val="single"/>
            <w:lang w:val="kpv-RU" w:eastAsia="zh-CN" w:bidi="ar-SA"/>
          </w:rPr>
          <w:t>«Коронавирус йылысь юӧр»</w:t>
        </w:r>
      </w:hyperlink>
      <w:r>
        <w:rPr>
          <w:rFonts w:eastAsia="Times New Roman" w:cs="Times New Roman"/>
          <w:b w:val="false"/>
          <w:bCs w:val="false"/>
          <w:color w:val="00000A"/>
          <w:kern w:val="0"/>
          <w:sz w:val="28"/>
          <w:szCs w:val="28"/>
          <w:u w:val="none"/>
          <w:lang w:val="kpv-RU" w:eastAsia="zh-CN" w:bidi="ar-SA"/>
        </w:rPr>
        <w:t xml:space="preserve"> юкӧдын. </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5.</w:t>
      </w:r>
      <w:r>
        <w:rPr>
          <w:rFonts w:eastAsia="Times New Roman" w:cs="Times New Roman" w:ascii="Times New Roman" w:hAnsi="Times New Roman"/>
          <w:b w:val="false"/>
          <w:bCs w:val="false"/>
          <w:color w:val="00000A"/>
          <w:kern w:val="0"/>
          <w:sz w:val="28"/>
          <w:szCs w:val="28"/>
          <w:lang w:val="kpv-RU" w:eastAsia="zh-CN" w:bidi="ar-SA"/>
        </w:rPr>
        <w:t>02.2021</w:t>
      </w:r>
    </w:p>
    <w:p>
      <w:pPr>
        <w:pStyle w:val="1"/>
        <w:widowControl/>
        <w:numPr>
          <w:ilvl w:val="0"/>
          <w:numId w:val="2"/>
        </w:numPr>
        <w:suppressAutoHyphens w:val="true"/>
        <w:bidi w:val="0"/>
        <w:spacing w:lineRule="auto" w:line="360" w:before="0" w:after="0"/>
        <w:ind w:left="0" w:right="0" w:firstLine="850"/>
        <w:jc w:val="both"/>
        <w:rPr>
          <w:lang w:val="ru-RU" w:eastAsia="zh-CN" w:bidi="ar-SA"/>
        </w:rPr>
      </w:pPr>
      <w:r>
        <w:rPr>
          <w:rFonts w:eastAsia="Times New Roman" w:cs="Times New Roman" w:ascii="Times New Roman" w:hAnsi="Times New Roman"/>
          <w:b/>
          <w:bCs/>
          <w:color w:val="00000A"/>
          <w:kern w:val="0"/>
          <w:sz w:val="28"/>
          <w:szCs w:val="28"/>
          <w:lang w:val="ru-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283"/>
        <w:ind w:left="0" w:right="0" w:firstLine="850"/>
        <w:contextualSpacing/>
        <w:jc w:val="both"/>
        <w:rPr>
          <w:b w:val="false"/>
          <w:b w:val="false"/>
          <w:bCs w:val="false"/>
        </w:rPr>
      </w:pPr>
      <w:r>
        <w:rPr>
          <w:b w:val="false"/>
          <w:bCs w:val="false"/>
          <w:lang w:val="ru-RU" w:eastAsia="zh-CN" w:bidi="ar-SA"/>
        </w:rPr>
        <w:t>По официальной информации Управления Роспотребнадзора по Республике Коми, на сегодняшний день (5 февраля) выздоровели 35775 (+129) человек.</w:t>
      </w:r>
    </w:p>
    <w:p>
      <w:pPr>
        <w:pStyle w:val="Style30"/>
        <w:widowControl/>
        <w:suppressAutoHyphens w:val="false"/>
        <w:bidi w:val="0"/>
        <w:spacing w:lineRule="auto" w:line="360" w:before="0" w:after="283"/>
        <w:ind w:left="0" w:right="0" w:firstLine="850"/>
        <w:contextualSpacing/>
        <w:jc w:val="both"/>
        <w:rPr>
          <w:b w:val="false"/>
          <w:b w:val="false"/>
          <w:bCs w:val="false"/>
        </w:rPr>
      </w:pPr>
      <w:r>
        <w:rPr>
          <w:b w:val="false"/>
          <w:bCs w:val="false"/>
        </w:rPr>
        <w:t xml:space="preserve">Выявлен ПЦР-тестированием 37054 (+133) случая заболевания COVID-19. Наибольший прирост за сутки в Сыктывкаре – 46 случаев, Ухте – 27, Усинске – 15.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283"/>
        <w:ind w:left="0" w:right="0" w:firstLine="850"/>
        <w:contextualSpacing/>
        <w:jc w:val="both"/>
        <w:rPr>
          <w:b w:val="false"/>
          <w:b w:val="false"/>
          <w:bCs w:val="false"/>
        </w:rPr>
      </w:pPr>
      <w:r>
        <w:rPr>
          <w:b w:val="false"/>
          <w:bCs w:val="false"/>
        </w:rPr>
        <w:t xml:space="preserve">Всего под медицинским наблюдением находятся 4402 человека, все они контактировали с заболевшими. </w:t>
      </w:r>
    </w:p>
    <w:p>
      <w:pPr>
        <w:pStyle w:val="Style30"/>
        <w:widowControl/>
        <w:suppressAutoHyphens w:val="false"/>
        <w:bidi w:val="0"/>
        <w:spacing w:lineRule="auto" w:line="360" w:before="0" w:after="283"/>
        <w:ind w:left="0" w:right="0" w:firstLine="850"/>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277 человек. В отношении них подозрения на коронавирус не подтвердились. </w:t>
      </w:r>
    </w:p>
    <w:p>
      <w:pPr>
        <w:pStyle w:val="Style30"/>
        <w:widowControl/>
        <w:suppressAutoHyphens w:val="false"/>
        <w:bidi w:val="0"/>
        <w:spacing w:lineRule="auto" w:line="360" w:before="0" w:after="283"/>
        <w:ind w:left="0" w:right="0" w:firstLine="850"/>
        <w:contextualSpacing/>
        <w:jc w:val="both"/>
        <w:rPr>
          <w:b w:val="false"/>
          <w:b w:val="false"/>
          <w:bCs w:val="false"/>
        </w:rPr>
      </w:pPr>
      <w:r>
        <w:rPr>
          <w:b w:val="false"/>
          <w:bCs w:val="false"/>
        </w:rPr>
        <w:t xml:space="preserve">Официально подтверждено 709 (+5) случаев летального исхода у пациентов с коронавирусом. </w:t>
      </w:r>
    </w:p>
    <w:p>
      <w:pPr>
        <w:pStyle w:val="Style30"/>
        <w:widowControl/>
        <w:suppressAutoHyphens w:val="false"/>
        <w:bidi w:val="0"/>
        <w:spacing w:lineRule="auto" w:line="360" w:before="0" w:after="283"/>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283"/>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suppressAutoHyphens w:val="false"/>
        <w:bidi w:val="0"/>
        <w:spacing w:lineRule="auto" w:line="360" w:before="0" w:after="283"/>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283"/>
        <w:ind w:left="0" w:right="0" w:firstLine="850"/>
        <w:contextualSpacing/>
        <w:jc w:val="both"/>
        <w:rPr/>
      </w:pPr>
      <w:r>
        <w:rPr>
          <w:b w:val="false"/>
          <w:bCs w:val="false"/>
          <w:lang w:val="ru-RU" w:eastAsia="zh-CN" w:bidi="ar-SA"/>
        </w:rPr>
        <w:t>Габова 1527</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5442</TotalTime>
  <Application>LibreOffice/6.4.2.2$Linux_X86_64 LibreOffice_project/4e471d8c02c9c90f512f7f9ead8875b57fcb1ec3</Application>
  <Pages>4</Pages>
  <Words>429</Words>
  <Characters>2941</Characters>
  <CharactersWithSpaces>3366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2021-02-02T12:22:33Z</cp:lastPrinted>
  <dcterms:modified xsi:type="dcterms:W3CDTF">2021-02-05T15:46:59Z</dcterms:modified>
  <cp:revision>1180</cp:revision>
  <dc:subject/>
  <dc:title> </dc:title>
</cp:coreProperties>
</file>