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b/>
          <w:bCs/>
          <w:sz w:val="28"/>
          <w:szCs w:val="28"/>
          <w:lang w:val="kpv-RU"/>
        </w:rPr>
        <w:t>11.02.2021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b/>
          <w:bCs/>
          <w:sz w:val="28"/>
          <w:szCs w:val="28"/>
          <w:lang w:val="kpv-RU"/>
        </w:rPr>
        <w:t xml:space="preserve">Владимир Уйба вӧзйис оланпасӧн </w:t>
      </w:r>
      <w:r>
        <w:rPr>
          <w:b/>
          <w:bCs/>
          <w:sz w:val="28"/>
          <w:szCs w:val="28"/>
          <w:lang w:val="kpv-RU"/>
        </w:rPr>
        <w:t>вынсьӧдны</w:t>
      </w:r>
      <w:r>
        <w:rPr>
          <w:b/>
          <w:bCs/>
          <w:sz w:val="28"/>
          <w:szCs w:val="28"/>
          <w:lang w:val="kpv-RU"/>
        </w:rPr>
        <w:t xml:space="preserve"> Сыктывкарлысь юркар статуссӧ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b w:val="false"/>
          <w:bCs w:val="false"/>
          <w:sz w:val="28"/>
          <w:szCs w:val="28"/>
          <w:lang w:val="kpv-RU"/>
        </w:rPr>
        <w:t xml:space="preserve">Татшӧм вӧзйӧмӧн Коми Республикаса Юралысь </w:t>
      </w:r>
      <w:r>
        <w:rPr>
          <w:b w:val="false"/>
          <w:bCs w:val="false"/>
          <w:sz w:val="28"/>
          <w:szCs w:val="28"/>
          <w:lang w:val="kpv-RU"/>
        </w:rPr>
        <w:t>шыӧдчис</w:t>
      </w:r>
      <w:r>
        <w:rPr>
          <w:b w:val="false"/>
          <w:bCs w:val="false"/>
          <w:sz w:val="28"/>
          <w:szCs w:val="28"/>
          <w:lang w:val="kpv-RU"/>
        </w:rPr>
        <w:t xml:space="preserve"> регионса Веськӧдлан котырлӧн урасьӧм тӧлысь 9 лунся заседание дырйи, </w:t>
      </w:r>
      <w:r>
        <w:rPr>
          <w:b w:val="false"/>
          <w:bCs w:val="false"/>
          <w:sz w:val="28"/>
          <w:szCs w:val="28"/>
          <w:lang w:val="kpv-RU"/>
        </w:rPr>
        <w:t xml:space="preserve">кӧні сёрнитісны </w:t>
      </w:r>
      <w:r>
        <w:rPr>
          <w:b w:val="false"/>
          <w:bCs w:val="false"/>
          <w:sz w:val="28"/>
          <w:szCs w:val="28"/>
          <w:lang w:val="kpv-RU"/>
        </w:rPr>
        <w:t>Коми Республикалы 100 во тырӧм</w:t>
      </w:r>
      <w:r>
        <w:rPr>
          <w:b w:val="false"/>
          <w:bCs w:val="false"/>
          <w:sz w:val="28"/>
          <w:szCs w:val="28"/>
          <w:lang w:val="kpv-RU"/>
        </w:rPr>
        <w:t>сӧ</w:t>
      </w:r>
      <w:r>
        <w:rPr>
          <w:b w:val="false"/>
          <w:bCs w:val="false"/>
          <w:sz w:val="28"/>
          <w:szCs w:val="28"/>
          <w:lang w:val="kpv-RU"/>
        </w:rPr>
        <w:t xml:space="preserve"> пасйӧм кежлӧ дасьтыс</w:t>
      </w:r>
      <w:r>
        <w:rPr>
          <w:b w:val="false"/>
          <w:bCs w:val="false"/>
          <w:sz w:val="28"/>
          <w:szCs w:val="28"/>
          <w:lang w:val="kpv-RU"/>
        </w:rPr>
        <w:t>ян</w:t>
      </w:r>
      <w:r>
        <w:rPr>
          <w:b w:val="false"/>
          <w:bCs w:val="false"/>
          <w:sz w:val="28"/>
          <w:szCs w:val="28"/>
          <w:lang w:val="kpv-RU"/>
        </w:rPr>
        <w:t xml:space="preserve"> мероприятиеяс збыльмӧд</w:t>
      </w:r>
      <w:r>
        <w:rPr>
          <w:b w:val="false"/>
          <w:bCs w:val="false"/>
          <w:sz w:val="28"/>
          <w:szCs w:val="28"/>
          <w:lang w:val="kpv-RU"/>
        </w:rPr>
        <w:t>ӧм йылысь</w:t>
      </w:r>
      <w:r>
        <w:rPr>
          <w:b w:val="false"/>
          <w:bCs w:val="false"/>
          <w:sz w:val="28"/>
          <w:szCs w:val="28"/>
          <w:lang w:val="kpv-RU"/>
        </w:rPr>
        <w:t>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b w:val="false"/>
          <w:bCs w:val="false"/>
          <w:sz w:val="28"/>
          <w:szCs w:val="28"/>
          <w:lang w:val="kpv-RU"/>
        </w:rPr>
        <w:t xml:space="preserve">«Сыктывкар – республикалӧн административнӧй шӧрин. Ми шуам сійӧс юркарӧн, но юркар статусыс Сыктывкарлӧн абу. Наталья Семёновна </w:t>
      </w:r>
      <w:r>
        <w:rPr>
          <w:b w:val="false"/>
          <w:bCs w:val="false"/>
          <w:i/>
          <w:iCs/>
          <w:sz w:val="28"/>
          <w:szCs w:val="28"/>
          <w:lang w:val="kpv-RU"/>
        </w:rPr>
        <w:t>[Хозяинова, Сыктывкарса мэр – пасйӧд]</w:t>
      </w:r>
      <w:r>
        <w:rPr>
          <w:b w:val="false"/>
          <w:bCs w:val="false"/>
          <w:sz w:val="28"/>
          <w:szCs w:val="28"/>
          <w:lang w:val="kpv-RU"/>
        </w:rPr>
        <w:t xml:space="preserve">, ме вӧзъя видлавны тайӧ юалӧмсӧ карса сӧветлӧн заседание дырйи да </w:t>
      </w:r>
      <w:r>
        <w:rPr>
          <w:b w:val="false"/>
          <w:bCs w:val="false"/>
          <w:sz w:val="28"/>
          <w:szCs w:val="28"/>
          <w:lang w:val="kpv-RU"/>
        </w:rPr>
        <w:t>вӧзйыны</w:t>
      </w:r>
      <w:r>
        <w:rPr>
          <w:b w:val="false"/>
          <w:bCs w:val="false"/>
          <w:sz w:val="28"/>
          <w:szCs w:val="28"/>
          <w:lang w:val="kpv-RU"/>
        </w:rPr>
        <w:t xml:space="preserve"> республикаса Каналан Сӧвет</w:t>
      </w:r>
      <w:r>
        <w:rPr>
          <w:b w:val="false"/>
          <w:bCs w:val="false"/>
          <w:sz w:val="28"/>
          <w:szCs w:val="28"/>
          <w:lang w:val="kpv-RU"/>
        </w:rPr>
        <w:t>лы</w:t>
      </w:r>
      <w:r>
        <w:rPr>
          <w:b w:val="false"/>
          <w:bCs w:val="false"/>
          <w:sz w:val="28"/>
          <w:szCs w:val="28"/>
          <w:lang w:val="kpv-RU"/>
        </w:rPr>
        <w:t xml:space="preserve"> </w:t>
      </w:r>
      <w:r>
        <w:rPr>
          <w:b w:val="false"/>
          <w:bCs w:val="false"/>
          <w:sz w:val="28"/>
          <w:szCs w:val="28"/>
          <w:lang w:val="kpv-RU"/>
        </w:rPr>
        <w:t>сетны Сыктывкарлы юркар статуссӧ да вынсьӧдны тайӧс</w:t>
      </w:r>
      <w:r>
        <w:rPr>
          <w:b w:val="false"/>
          <w:bCs w:val="false"/>
          <w:sz w:val="28"/>
          <w:szCs w:val="28"/>
          <w:lang w:val="kpv-RU"/>
        </w:rPr>
        <w:t xml:space="preserve"> оланпасӧн», - пасйис Владимир Уйба.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b w:val="false"/>
          <w:bCs w:val="false"/>
          <w:sz w:val="28"/>
          <w:szCs w:val="28"/>
          <w:lang w:val="kpv-RU"/>
        </w:rPr>
        <w:t>Коми Республикаса Юралысь ошкис Сыктывкарса мэр Наталья Хозяиновалысь уджалан группа лӧсьӧдӧм йылысь вӧзйӧмсӧ. Группаӧ пырасны карса депутатъяс, ре</w:t>
      </w:r>
      <w:r>
        <w:rPr>
          <w:b w:val="false"/>
          <w:bCs w:val="false"/>
          <w:sz w:val="28"/>
          <w:szCs w:val="28"/>
          <w:lang w:val="kpv-RU"/>
        </w:rPr>
        <w:t>гионын</w:t>
      </w:r>
      <w:r>
        <w:rPr>
          <w:b w:val="false"/>
          <w:bCs w:val="false"/>
          <w:sz w:val="28"/>
          <w:szCs w:val="28"/>
          <w:lang w:val="kpv-RU"/>
        </w:rPr>
        <w:t xml:space="preserve"> Каналан Сӧветса депутатъяс да олӧмӧ пӧртысь власьт органъясӧс петкӧдлысьяс. Уджалан группа кутас дасьтыны лӧсялана оланпас </w:t>
      </w:r>
      <w:r>
        <w:rPr>
          <w:b w:val="false"/>
          <w:bCs w:val="false"/>
          <w:sz w:val="28"/>
          <w:szCs w:val="28"/>
          <w:lang w:val="kpv-RU"/>
        </w:rPr>
        <w:t>вӧзъян водзмӧстчӧмсӧ</w:t>
      </w:r>
      <w:r>
        <w:rPr>
          <w:b w:val="false"/>
          <w:bCs w:val="false"/>
          <w:sz w:val="28"/>
          <w:szCs w:val="28"/>
          <w:lang w:val="kpv-RU"/>
        </w:rPr>
        <w:t>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b w:val="false"/>
          <w:bCs w:val="false"/>
          <w:sz w:val="28"/>
          <w:szCs w:val="28"/>
          <w:lang w:val="kpv-RU"/>
        </w:rPr>
        <w:t xml:space="preserve">«Ошка, но </w:t>
      </w:r>
      <w:r>
        <w:rPr>
          <w:b w:val="false"/>
          <w:bCs w:val="false"/>
          <w:sz w:val="28"/>
          <w:szCs w:val="28"/>
          <w:lang w:val="kpv-RU"/>
        </w:rPr>
        <w:t xml:space="preserve">колӧ, медым </w:t>
      </w:r>
      <w:r>
        <w:rPr>
          <w:b w:val="false"/>
          <w:bCs w:val="false"/>
          <w:sz w:val="28"/>
          <w:szCs w:val="28"/>
          <w:lang w:val="kpv-RU"/>
        </w:rPr>
        <w:t>группа</w:t>
      </w:r>
      <w:r>
        <w:rPr>
          <w:b w:val="false"/>
          <w:bCs w:val="false"/>
          <w:sz w:val="28"/>
          <w:szCs w:val="28"/>
          <w:lang w:val="kpv-RU"/>
        </w:rPr>
        <w:t xml:space="preserve">ыс бура да ӧдйӧ </w:t>
      </w:r>
      <w:r>
        <w:rPr>
          <w:b w:val="false"/>
          <w:bCs w:val="false"/>
          <w:sz w:val="28"/>
          <w:szCs w:val="28"/>
          <w:lang w:val="kpv-RU"/>
        </w:rPr>
        <w:t>уджа</w:t>
      </w:r>
      <w:r>
        <w:rPr>
          <w:b w:val="false"/>
          <w:bCs w:val="false"/>
          <w:sz w:val="28"/>
          <w:szCs w:val="28"/>
          <w:lang w:val="kpv-RU"/>
        </w:rPr>
        <w:t xml:space="preserve">ліс, медым </w:t>
      </w:r>
      <w:r>
        <w:rPr>
          <w:b w:val="false"/>
          <w:bCs w:val="false"/>
          <w:sz w:val="28"/>
          <w:szCs w:val="28"/>
          <w:lang w:val="kpv-RU"/>
        </w:rPr>
        <w:t xml:space="preserve">тайӧ уджыс </w:t>
      </w:r>
      <w:r>
        <w:rPr>
          <w:b w:val="false"/>
          <w:bCs w:val="false"/>
          <w:sz w:val="28"/>
          <w:szCs w:val="28"/>
          <w:lang w:val="kpv-RU"/>
        </w:rPr>
        <w:t>эз коль</w:t>
      </w:r>
      <w:r>
        <w:rPr>
          <w:b w:val="false"/>
          <w:bCs w:val="false"/>
          <w:sz w:val="28"/>
          <w:szCs w:val="28"/>
          <w:lang w:val="kpv-RU"/>
        </w:rPr>
        <w:t xml:space="preserve"> локтан вояс вылӧ. Тайӧс колӧ вӧчны республикалы сё во тыригкежлӧ», - кывкӧрталіс Коми Республикаса Юралысь.</w:t>
      </w:r>
      <w:r>
        <w:br w:type="page"/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b/>
          <w:bCs/>
          <w:sz w:val="28"/>
          <w:szCs w:val="28"/>
          <w:lang w:val="kpv-RU"/>
        </w:rPr>
        <w:t>11.02.2021</w:t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предложил законодательно закрепить столичный статус Сыктывкара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С такой инициативой Глава Республики Коми выступил на заседании регионального Правительства 9 февраля. На заседании рассмотрены вопросы реализации мероприятий в рамках подготовки к празднованию 100-летия Республики Коми.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«Сыктывкар является административным центром республики. Мы его называем столицей, но столичного статуса как такового город Сыктывкар пока нормативно не имеет. Наталья Семёновна</w:t>
      </w:r>
      <w:bookmarkStart w:id="0" w:name="__DdeLink__24_3547114710"/>
      <w:r>
        <w:rPr>
          <w:b w:val="false"/>
          <w:bCs w:val="false"/>
        </w:rPr>
        <w:t xml:space="preserve"> [Хозяинова, мэр Сыктывкара – прим.],</w:t>
      </w:r>
      <w:bookmarkEnd w:id="0"/>
      <w:r>
        <w:rPr>
          <w:b w:val="false"/>
          <w:bCs w:val="false"/>
        </w:rPr>
        <w:t xml:space="preserve"> я предлагаю Вам обсудить этот вопрос на заседании городского совета и выйти на Государственный Совет республики с инициативой, чтобы присвоить Сыктывкару и закрепить законодательно статус столицы», - отметил Владимир Уйба.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Глава Республики Коми поддержал предложение мэра Сыктывкара Натальи Хозяиновой о создании рабочей группы, состоящей из представителей депутатов города, депутатов Государственного Совета республики и представителей заинтересованных органов исполнительной власти. Рабочая группа займётся подготовкой соответствующей законодательной инициативы.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b w:val="false"/>
          <w:bCs w:val="false"/>
        </w:rPr>
        <w:t>«Поддерживаю, но группа должна быть именно рабочей и оперативной, чтобы вся эта работа была эффективной и не затянулась на последующие годы. Это надо сделать к столетию республики», - заключил Глава Республики Коми.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/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sz w:val="20"/>
          <w:szCs w:val="20"/>
        </w:rPr>
      </w:pPr>
      <w:r>
        <w:rPr>
          <w:b w:val="false"/>
          <w:bCs w:val="false"/>
          <w:sz w:val="20"/>
          <w:szCs w:val="20"/>
          <w:lang w:val="kpv-RU"/>
        </w:rPr>
        <w:t>Габова 1135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6140</TotalTime>
  <Application>LibreOffice/5.4.3.2$Linux_x86 LibreOffice_project/92a7159f7e4af62137622921e809f8546db437e5</Application>
  <Pages>2</Pages>
  <Words>307</Words>
  <Characters>2154</Characters>
  <CharactersWithSpaces>2453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2021-02-11T13:13:24Z</cp:lastPrinted>
  <dcterms:modified xsi:type="dcterms:W3CDTF">2021-02-11T13:41:41Z</dcterms:modified>
  <cp:revision>1880</cp:revision>
  <dc:subject/>
  <dc:title> </dc:title>
</cp:coreProperties>
</file>