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numPr>
          <w:ilvl w:val="0"/>
          <w:numId w:val="2"/>
        </w:numPr>
        <w:suppressAutoHyphens w:val="false"/>
        <w:bidi w:val="0"/>
        <w:spacing w:before="0" w:after="0"/>
        <w:ind w:left="0" w:right="0" w:firstLine="850"/>
        <w:jc w:val="both"/>
        <w:rPr>
          <w:b w:val="false"/>
          <w:b w:val="false"/>
          <w:bCs w:val="false"/>
        </w:rPr>
      </w:pPr>
      <w:r>
        <w:rPr>
          <w:b/>
          <w:bCs/>
          <w:lang w:val="kpv-RU" w:eastAsia="zh-CN" w:bidi="ar-SA"/>
        </w:rPr>
        <w:t>12</w:t>
      </w:r>
      <w:r>
        <w:rPr>
          <w:b/>
          <w:bCs/>
          <w:lang w:val="kpv-RU"/>
        </w:rPr>
        <w:t>.02.2021</w:t>
      </w:r>
    </w:p>
    <w:p>
      <w:pPr>
        <w:pStyle w:val="Style30"/>
        <w:widowControl/>
        <w:numPr>
          <w:ilvl w:val="0"/>
          <w:numId w:val="2"/>
        </w:numPr>
        <w:suppressAutoHyphens w:val="false"/>
        <w:bidi w:val="0"/>
        <w:spacing w:before="0" w:after="0"/>
        <w:ind w:left="0" w:right="0" w:firstLine="850"/>
        <w:jc w:val="both"/>
        <w:rPr>
          <w:b/>
          <w:b/>
          <w:bCs/>
          <w:sz w:val="21"/>
          <w:lang w:val="kpv-RU"/>
        </w:rPr>
      </w:pPr>
      <w:r>
        <w:rPr>
          <w:b/>
          <w:bCs/>
          <w:lang w:val="kpv-RU"/>
        </w:rPr>
        <w:t>Коми Республикаын Роспотребнадзорлӧн веськӧдланін йӧзӧдіс коронавирус серти официальнӧй юӧр</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Коми Республикаын Роспотребнадзорлӧн веськӧдланін юӧртіс: талун кежлӧ (</w:t>
      </w:r>
      <w:r>
        <w:rPr>
          <w:b w:val="false"/>
          <w:bCs w:val="false"/>
          <w:lang w:val="kpv-RU" w:eastAsia="zh-CN" w:bidi="ar-SA"/>
        </w:rPr>
        <w:t>урасьӧм</w:t>
      </w:r>
      <w:r>
        <w:rPr>
          <w:b w:val="false"/>
          <w:bCs w:val="false"/>
          <w:lang w:val="kpv-RU"/>
        </w:rPr>
        <w:t xml:space="preserve"> тӧлысь </w:t>
      </w:r>
      <w:r>
        <w:rPr>
          <w:b w:val="false"/>
          <w:bCs w:val="false"/>
          <w:lang w:val="kpv-RU" w:eastAsia="zh-CN" w:bidi="ar-SA"/>
        </w:rPr>
        <w:t>12</w:t>
      </w:r>
      <w:r>
        <w:rPr>
          <w:b w:val="false"/>
          <w:bCs w:val="false"/>
          <w:lang w:val="kpv-RU"/>
        </w:rPr>
        <w:t xml:space="preserve"> лун вылӧ) бурдіс 36638 (+121) морт. </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 xml:space="preserve">ПЦР-тестъяс отсӧгӧн тӧдмалӧма, мый COVІD-19 висьмӧма 37968 (+126) морт. Медунаӧн висьмисны Сыктывкарын – </w:t>
      </w:r>
      <w:r>
        <w:rPr>
          <w:b w:val="false"/>
          <w:bCs w:val="false"/>
          <w:lang w:val="kpv-RU" w:eastAsia="zh-CN" w:bidi="ar-SA"/>
        </w:rPr>
        <w:t>46</w:t>
      </w:r>
      <w:r>
        <w:rPr>
          <w:b w:val="false"/>
          <w:bCs w:val="false"/>
          <w:lang w:val="kpv-RU"/>
        </w:rPr>
        <w:t xml:space="preserve">, Ухтаын – </w:t>
      </w:r>
      <w:r>
        <w:rPr>
          <w:b w:val="false"/>
          <w:bCs w:val="false"/>
          <w:lang w:val="kpv-RU" w:eastAsia="zh-CN" w:bidi="ar-SA"/>
        </w:rPr>
        <w:t>21</w:t>
      </w:r>
      <w:r>
        <w:rPr>
          <w:b w:val="false"/>
          <w:bCs w:val="false"/>
          <w:lang w:val="kpv-RU"/>
        </w:rPr>
        <w:t xml:space="preserve">, </w:t>
      </w:r>
      <w:r>
        <w:rPr>
          <w:b w:val="false"/>
          <w:bCs w:val="false"/>
          <w:lang w:val="kpv-RU" w:eastAsia="zh-CN" w:bidi="ar-SA"/>
        </w:rPr>
        <w:t xml:space="preserve">Емдін районын </w:t>
      </w:r>
      <w:r>
        <w:rPr>
          <w:b w:val="false"/>
          <w:bCs w:val="false"/>
          <w:lang w:val="kpv-RU"/>
        </w:rPr>
        <w:t>– 15, Изьва районын – 1</w:t>
      </w:r>
      <w:r>
        <w:rPr>
          <w:b w:val="false"/>
          <w:bCs w:val="false"/>
          <w:lang w:val="kpv-RU"/>
        </w:rPr>
        <w:t>1 морт</w:t>
      </w:r>
      <w:r>
        <w:rPr>
          <w:b w:val="false"/>
          <w:bCs w:val="false"/>
          <w:lang w:val="kpv-RU"/>
        </w:rPr>
        <w:t>. Став висьмӧм йӧз бӧрся видзӧдӧны врачьяс, налы сетӧны отсӧг.</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 xml:space="preserve">Ставнас медицина боксянь видзӧдӧны </w:t>
      </w:r>
      <w:r>
        <w:rPr>
          <w:b w:val="false"/>
          <w:bCs w:val="false"/>
          <w:lang w:val="kpv-RU" w:eastAsia="zh-CN" w:bidi="ar-SA"/>
        </w:rPr>
        <w:t>4280</w:t>
      </w:r>
      <w:r>
        <w:rPr>
          <w:b w:val="false"/>
          <w:bCs w:val="false"/>
          <w:lang w:val="kpv-RU"/>
        </w:rPr>
        <w:t xml:space="preserve"> морт бӧрся.</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 xml:space="preserve">Бӧръя суткинас медицина боксянь обследуйтӧм да кык вежонся карантин помасьӧм бӧрын медицина учёт вылысь киритісны </w:t>
      </w:r>
      <w:r>
        <w:rPr>
          <w:b w:val="false"/>
          <w:bCs w:val="false"/>
          <w:lang w:val="kpv-RU" w:eastAsia="zh-CN" w:bidi="ar-SA"/>
        </w:rPr>
        <w:t>293</w:t>
      </w:r>
      <w:r>
        <w:rPr>
          <w:b w:val="false"/>
          <w:bCs w:val="false"/>
          <w:lang w:val="kpv-RU"/>
        </w:rPr>
        <w:t xml:space="preserve"> мортӧс. Найӧ коронавирусӧн оз висьны.</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Официальнӧя эскӧдісны, мый коронавирусысь кувсис 728 (+3) пациент.</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***Уськӧдам тӧд вылӧ, мый коронавирус инфекцияысь асьнытӧ позьӧ видзны сӧмын видзчысян мераяс отсӧгӧн.</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sectPr>
          <w:type w:val="nextPage"/>
          <w:pgSz w:w="11906" w:h="16838"/>
          <w:pgMar w:left="1701" w:right="1134" w:header="0" w:top="960" w:footer="0" w:bottom="1134" w:gutter="0"/>
          <w:pgNumType w:fmt="decimal"/>
          <w:formProt w:val="false"/>
          <w:textDirection w:val="lrTb"/>
          <w:docGrid w:type="default" w:linePitch="272" w:charSpace="0"/>
        </w:sectPr>
        <w:pStyle w:val="Style30"/>
        <w:widowControl/>
        <w:numPr>
          <w:ilvl w:val="0"/>
          <w:numId w:val="2"/>
        </w:numPr>
        <w:suppressAutoHyphens w:val="false"/>
        <w:bidi w:val="0"/>
        <w:spacing w:before="0" w:after="0"/>
        <w:ind w:left="0" w:right="0" w:firstLine="850"/>
        <w:jc w:val="both"/>
        <w:rPr/>
      </w:pPr>
      <w:r>
        <w:rPr>
          <w:b w:val="false"/>
          <w:bCs w:val="false"/>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Style w:val="Style9"/>
            <w:b w:val="false"/>
            <w:bCs w:val="false"/>
            <w:lang w:val="kpv-RU"/>
          </w:rPr>
          <w:t>«Коронавирус йылысь юӧр»</w:t>
        </w:r>
      </w:hyperlink>
      <w:r>
        <w:rPr>
          <w:b w:val="false"/>
          <w:bCs w:val="false"/>
          <w:lang w:val="kpv-RU"/>
        </w:rPr>
        <w:t xml:space="preserve"> юкӧдын. </w:t>
      </w:r>
    </w:p>
    <w:p>
      <w:pPr>
        <w:pStyle w:val="Style30"/>
        <w:widowControl/>
        <w:numPr>
          <w:ilvl w:val="0"/>
          <w:numId w:val="2"/>
        </w:numPr>
        <w:suppressAutoHyphens w:val="false"/>
        <w:bidi w:val="0"/>
        <w:spacing w:before="0" w:after="0"/>
        <w:ind w:left="0" w:right="0" w:firstLine="850"/>
        <w:jc w:val="both"/>
        <w:rPr>
          <w:b w:val="false"/>
          <w:b w:val="false"/>
          <w:bCs w:val="false"/>
        </w:rPr>
      </w:pPr>
      <w:r>
        <w:rPr>
          <w:b/>
          <w:bCs/>
          <w:lang w:val="kpv-RU" w:eastAsia="zh-CN" w:bidi="ar-SA"/>
        </w:rPr>
        <w:t>12</w:t>
      </w:r>
      <w:r>
        <w:rPr>
          <w:b/>
          <w:bCs/>
          <w:lang w:val="kpv-RU"/>
        </w:rPr>
        <w:t>.02.2021</w:t>
      </w:r>
    </w:p>
    <w:p>
      <w:pPr>
        <w:pStyle w:val="Style30"/>
        <w:widowControl/>
        <w:numPr>
          <w:ilvl w:val="0"/>
          <w:numId w:val="2"/>
        </w:numPr>
        <w:suppressAutoHyphens w:val="false"/>
        <w:bidi w:val="0"/>
        <w:spacing w:before="0" w:after="0"/>
        <w:ind w:left="0" w:right="0" w:firstLine="850"/>
        <w:jc w:val="both"/>
        <w:rPr>
          <w:b/>
          <w:b/>
          <w:bCs/>
          <w:lang w:val="ru-RU" w:eastAsia="zh-CN" w:bidi="ar-SA"/>
        </w:rPr>
      </w:pPr>
      <w:r>
        <w:rPr>
          <w:b/>
          <w:bCs/>
          <w:lang w:val="kpv-RU"/>
        </w:rPr>
        <w:t>Официальная информация Управления Роспотребнадзора по Республике Коми о ситуации с коронавирусом</w:t>
      </w:r>
    </w:p>
    <w:p>
      <w:pPr>
        <w:pStyle w:val="Style30"/>
        <w:widowControl/>
        <w:suppressAutoHyphens w:val="false"/>
        <w:bidi w:val="0"/>
        <w:spacing w:before="0" w:after="0"/>
        <w:ind w:left="0" w:right="0" w:firstLine="850"/>
        <w:jc w:val="both"/>
        <w:rPr>
          <w:b w:val="false"/>
          <w:b w:val="false"/>
          <w:bCs w:val="false"/>
          <w:lang w:val="ru-RU" w:eastAsia="zh-CN" w:bidi="ar-SA"/>
        </w:rPr>
      </w:pPr>
      <w:r>
        <w:rPr>
          <w:b w:val="false"/>
          <w:bCs w:val="false"/>
          <w:lang w:val="kpv-RU"/>
        </w:rPr>
        <w:t>По официальной информации Управления Роспотребнадзора по Республике Коми, на сегодняшний день (12 февраля) выздоровели 36638 (+121) человек.</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 xml:space="preserve">Выявлено ПЦР-тестированием 37968 (+126) случаев заболевания COVІD-19. Наибольший прирост за сутки в Сыктывкаре – 46 случаев, Ухте – 21, Усть-Вымском районе – 15, Ижемском районе – 11. Все инфицированные находятся под наблюдением врачей, им оказывается помощь. </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 xml:space="preserve">Всего под медицинским наблюдением находятся 4280 человек. </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 xml:space="preserve">За последние сутки сняты с медицинского учёта по завершении обследований и двухнедельного карантинного срока 293 человека. В отношении них подозрения на коронавирус не подтвердились. </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 xml:space="preserve">Официально подтверждено 728 (+3) случаев летального исхода у пациентов с коронавирусом. </w:t>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lang w:val="kpv-RU"/>
        </w:rPr>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 xml:space="preserve">***Напоминаем вам о том, что защититься от коронавирусной инфекции невозможно без соблюдения мер предосторожности. </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 xml:space="preserve">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suppressAutoHyphens w:val="false"/>
        <w:bidi w:val="0"/>
        <w:spacing w:before="0" w:after="0"/>
        <w:ind w:left="0" w:right="0" w:firstLine="850"/>
        <w:jc w:val="both"/>
        <w:rPr/>
      </w:pPr>
      <w:r>
        <w:rPr>
          <w:b w:val="false"/>
          <w:bCs w:val="false"/>
          <w:lang w:val="kpv-RU"/>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3" w:tgtFrame="_blank">
        <w:r>
          <w:rPr>
            <w:rStyle w:val="Style9"/>
            <w:b w:val="false"/>
            <w:bCs w:val="false"/>
            <w:lang w:val="kpv-RU"/>
          </w:rPr>
          <w:t>«Информация о коронавирусе»</w:t>
        </w:r>
      </w:hyperlink>
      <w:r>
        <w:rPr>
          <w:b w:val="false"/>
          <w:bCs w:val="false"/>
          <w:lang w:val="kpv-RU"/>
        </w:rPr>
        <w:t>.</w:t>
      </w:r>
    </w:p>
    <w:p>
      <w:pPr>
        <w:pStyle w:val="Style30"/>
        <w:widowControl/>
        <w:suppressAutoHyphens w:val="false"/>
        <w:bidi w:val="0"/>
        <w:spacing w:before="0" w:after="0"/>
        <w:ind w:left="0" w:right="0" w:firstLine="850"/>
        <w:jc w:val="both"/>
        <w:rPr>
          <w:b w:val="false"/>
          <w:b w:val="false"/>
          <w:bCs w:val="false"/>
        </w:rPr>
      </w:pPr>
      <w:r>
        <w:rPr>
          <w:lang w:val="kpv-RU"/>
        </w:rPr>
      </w:r>
    </w:p>
    <w:p>
      <w:pPr>
        <w:pStyle w:val="Style30"/>
        <w:widowControl/>
        <w:suppressAutoHyphens w:val="false"/>
        <w:bidi w:val="0"/>
        <w:spacing w:before="0" w:after="0"/>
        <w:ind w:left="0" w:right="0" w:firstLine="850"/>
        <w:jc w:val="both"/>
        <w:rPr>
          <w:b w:val="false"/>
          <w:b w:val="false"/>
          <w:bCs w:val="false"/>
        </w:rPr>
      </w:pPr>
      <w:r>
        <w:rPr>
          <w:lang w:val="kpv-RU"/>
        </w:rPr>
      </w:r>
    </w:p>
    <w:p>
      <w:pPr>
        <w:pStyle w:val="Style30"/>
        <w:widowControl/>
        <w:suppressAutoHyphens w:val="false"/>
        <w:bidi w:val="0"/>
        <w:spacing w:before="0" w:after="0"/>
        <w:ind w:left="0" w:right="0" w:firstLine="850"/>
        <w:jc w:val="both"/>
        <w:rPr>
          <w:b w:val="false"/>
          <w:b w:val="false"/>
          <w:bCs w:val="false"/>
          <w:sz w:val="20"/>
          <w:szCs w:val="20"/>
          <w:lang w:val="kpv-RU"/>
        </w:rPr>
      </w:pPr>
      <w:r>
        <w:rPr>
          <w:b w:val="false"/>
          <w:bCs w:val="false"/>
          <w:sz w:val="20"/>
          <w:szCs w:val="20"/>
          <w:lang w:val="kpv-RU"/>
        </w:rPr>
        <w:t xml:space="preserve">Лыткин </w:t>
      </w:r>
      <w:r>
        <w:rPr>
          <w:b w:val="false"/>
          <w:bCs w:val="false"/>
          <w:sz w:val="20"/>
          <w:szCs w:val="20"/>
          <w:lang w:val="kpv-RU"/>
        </w:rPr>
        <w:t xml:space="preserve">1526 </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5462</TotalTime>
  <Application>LibreOffice/5.4.3.2$Linux_x86 LibreOffice_project/92a7159f7e4af62137622921e809f8546db437e5</Application>
  <Pages>2</Pages>
  <Words>427</Words>
  <Characters>2918</Characters>
  <CharactersWithSpaces>3344</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2021-02-15T15:37:46Z</cp:lastPrinted>
  <dcterms:modified xsi:type="dcterms:W3CDTF">2021-02-15T15:47:21Z</dcterms:modified>
  <cp:revision>1185</cp:revision>
  <dc:subject/>
  <dc:title> </dc:title>
</cp:coreProperties>
</file>