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b w:val="false"/>
          <w:b w:val="false"/>
          <w:bCs w:val="false"/>
        </w:rPr>
      </w:pPr>
      <w:r>
        <w:rPr>
          <w:b/>
          <w:bCs/>
          <w:lang w:val="kpv-RU"/>
        </w:rPr>
        <w:t>17.02.21</w:t>
      </w:r>
    </w:p>
    <w:p>
      <w:pPr>
        <w:pStyle w:val="Style30"/>
        <w:widowControl/>
        <w:numPr>
          <w:ilvl w:val="0"/>
          <w:numId w:val="2"/>
        </w:numPr>
        <w:suppressAutoHyphens w:val="false"/>
        <w:bidi w:val="0"/>
        <w:spacing w:before="0" w:after="0"/>
        <w:ind w:left="0" w:right="0" w:firstLine="850"/>
        <w:jc w:val="both"/>
        <w:rPr>
          <w:b/>
          <w:b/>
          <w:bCs/>
          <w:sz w:val="21"/>
          <w:lang w:val="kpv-RU"/>
        </w:rPr>
      </w:pPr>
      <w:r>
        <w:rPr>
          <w:b/>
          <w:bCs/>
          <w:lang w:val="kpv-RU"/>
        </w:rPr>
        <w:t xml:space="preserve">Владимир Уйба нуӧдіс Коми Республикаын терроризмлы паныд удж нуӧдан комиссиякӧд да Коми Республикаын оперативнӧй штабкӧд ӧтувъя заседание </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 xml:space="preserve">Заседаниесӧ нуӧдісны урасьӧм тӧлысь 17 лунӧ. Сёрниыс муніс Коми Республикалы 100 во </w:t>
      </w:r>
      <w:r>
        <w:rPr>
          <w:b w:val="false"/>
          <w:bCs w:val="false"/>
          <w:lang w:val="kpv-RU" w:eastAsia="zh-CN" w:bidi="ar-SA"/>
        </w:rPr>
        <w:t>пасйӧм кежлӧ мероприятиеяс дасьтігӧн да найӧс нуӧдігӧн безопасносьтсӧ могмӧдӧм йылысь, терроризмысь ӧлӧдӧмсӧ котыртӧм, топливно-энергетическӧй комплексса объектъяс</w:t>
      </w:r>
      <w:r>
        <w:rPr>
          <w:b w:val="false"/>
          <w:bCs w:val="false"/>
          <w:lang w:val="kpv-RU" w:eastAsia="zh-CN" w:bidi="ar-SA"/>
        </w:rPr>
        <w:t>ын</w:t>
      </w:r>
      <w:r>
        <w:rPr>
          <w:b w:val="false"/>
          <w:bCs w:val="false"/>
          <w:lang w:val="kpv-RU" w:eastAsia="zh-CN" w:bidi="ar-SA"/>
        </w:rPr>
        <w:t xml:space="preserve"> безопасносьтсӧ могмӧдӧм йылысь.</w:t>
      </w:r>
    </w:p>
    <w:p>
      <w:pPr>
        <w:pStyle w:val="Style30"/>
        <w:widowControl/>
        <w:suppressAutoHyphens w:val="false"/>
        <w:bidi w:val="0"/>
        <w:spacing w:before="0" w:after="0"/>
        <w:ind w:left="0" w:right="0" w:firstLine="850"/>
        <w:jc w:val="both"/>
        <w:rPr/>
      </w:pPr>
      <w:r>
        <w:rPr>
          <w:b w:val="false"/>
          <w:bCs w:val="false"/>
          <w:lang w:val="kpv-RU"/>
        </w:rPr>
        <w:t xml:space="preserve">«Коми Республикалы 100 во </w:t>
      </w:r>
      <w:r>
        <w:rPr>
          <w:b w:val="false"/>
          <w:bCs w:val="false"/>
          <w:lang w:val="kpv-RU" w:eastAsia="zh-CN" w:bidi="ar-SA"/>
        </w:rPr>
        <w:t xml:space="preserve">пасйӧм кежлӧ мероприятиеяс дасьтігӧн да найӧс нуӧдігӧн безопасносьтсӧ могмӧдан мераяс йылысь» докладъясӧн сёрнитісны Коми Республикаын пытшкӧс делӧяс министр Андрей Сицский, Росгвардиялӧн Коми Республикаын веськӧдланінса личнӧй составкӧд удж серти начальникӧс вежысь Сергей Андрющенко да </w:t>
      </w:r>
      <w:r>
        <w:rPr>
          <w:rStyle w:val="Style27"/>
          <w:b w:val="false"/>
          <w:bCs w:val="false"/>
          <w:i w:val="false"/>
          <w:iCs w:val="false"/>
          <w:lang w:val="kpv-RU" w:eastAsia="zh-CN" w:bidi="hi-IN"/>
        </w:rPr>
        <w:t>Россияса МЧС-лӧн Коми Республикаын медшӧр веськӧдланінса начальниклысь могъяс недыр кадколастӧ збыльмӧдысь</w:t>
      </w:r>
      <w:r>
        <w:rPr>
          <w:b w:val="false"/>
          <w:bCs w:val="false"/>
          <w:lang w:val="kpv-RU"/>
        </w:rPr>
        <w:t xml:space="preserve"> Олег Нецкий. </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 xml:space="preserve">«Республикалы сё во – тайӧ зэв тӧдчанатор. Кар-районъясын нуӧдӧны нин юбилейлы сиӧм мероприятиеяссӧ, унджыкыс на пиысь лоасны гожӧмнас, моз тӧлысьын. Оз ков вунӧдны, мый колӧ новлыны маскаяс, кутны социальнӧй костъяс, вӧдитчыны дезинфицируйтан </w:t>
      </w:r>
      <w:r>
        <w:rPr>
          <w:b w:val="false"/>
          <w:bCs w:val="false"/>
          <w:lang w:val="kpv-RU" w:eastAsia="zh-CN" w:bidi="ar-SA"/>
        </w:rPr>
        <w:t>средствоясӧн. Р</w:t>
      </w:r>
      <w:r>
        <w:rPr>
          <w:b w:val="false"/>
          <w:bCs w:val="false"/>
          <w:lang w:val="kpv-RU"/>
        </w:rPr>
        <w:t>еспубликаын уджалӧны содтӧд дасьлун режим серти, эмӧсь ковидлы паныд дзескӧдӧмъяс</w:t>
      </w:r>
      <w:r>
        <w:rPr>
          <w:b w:val="false"/>
          <w:bCs w:val="false"/>
          <w:lang w:val="kpv-RU" w:eastAsia="zh-CN" w:bidi="ar-SA"/>
        </w:rPr>
        <w:t xml:space="preserve">. Уна мероприятие нуӧдасны ывла вылын. Миян могыс – могмӧдны регионса олысьяслысь да гӧсьтъяслысь безопасносьтсӧ да вӧчны сідз, медым йӧзыслӧн колисны сӧмын бур да кыпыд сьӧлӧмкылӧмъяс», - тӧдчӧдіс Коми Республикаса Юралысь </w:t>
      </w:r>
      <w:r>
        <w:rPr>
          <w:b w:val="false"/>
          <w:bCs w:val="false"/>
          <w:lang w:val="kpv-RU"/>
        </w:rPr>
        <w:t xml:space="preserve">Владимир Уйба. </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 xml:space="preserve">Коми Республикаын енлы эскан организацияясса объектъясын терроризмысь </w:t>
      </w:r>
      <w:r>
        <w:rPr>
          <w:b w:val="false"/>
          <w:bCs w:val="false"/>
          <w:lang w:val="kpv-RU" w:eastAsia="zh-CN" w:bidi="ar-SA"/>
        </w:rPr>
        <w:t xml:space="preserve">видзчысьӧм </w:t>
      </w:r>
      <w:r>
        <w:rPr>
          <w:b w:val="false"/>
          <w:bCs w:val="false"/>
          <w:lang w:val="kpv-RU"/>
        </w:rPr>
        <w:t>серти удж нуӧдӧм йылысь докладӧн сёрнитісны Коми Республикаса национальнӧй политика министр Роман Носков да</w:t>
      </w:r>
      <w:r>
        <w:rPr>
          <w:b w:val="false"/>
          <w:bCs w:val="false"/>
          <w:lang w:val="kpv-RU" w:eastAsia="zh-CN" w:bidi="ar-SA"/>
        </w:rPr>
        <w:t xml:space="preserve"> Росгвардиялӧн Коми Республикаын веськӧдланінса личнӧй составкӧд удж серти начальникӧс вежысь Сергей Андрющенко.</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Росгвардиялӧн Коми Республикаын веськӧдланінын канму контроль збыльмӧдан юкӧнса начальник Дмитрий Кодочигов да экономика сӧвмӧдан да промышленносьт министр Эльмира Ахмеева юӧртісны Коми республикалӧн топливно-энергетическӧй комплексса объектъяс терроризмысь видзчысьӧмсӧ могмӧдан юкӧнын нуӧдан удж йылысь.</w:t>
      </w:r>
    </w:p>
    <w:p>
      <w:pPr>
        <w:pStyle w:val="Style30"/>
        <w:widowControl/>
        <w:suppressAutoHyphens w:val="false"/>
        <w:bidi w:val="0"/>
        <w:spacing w:before="0" w:after="0"/>
        <w:ind w:left="0" w:right="0" w:firstLine="850"/>
        <w:jc w:val="both"/>
        <w:rPr/>
      </w:pPr>
      <w:r>
        <w:rPr>
          <w:b w:val="false"/>
          <w:bCs w:val="false"/>
          <w:lang w:val="kpv-RU" w:eastAsia="zh-CN" w:bidi="ar-SA"/>
        </w:rPr>
        <w:t xml:space="preserve">Сідзжӧ кывзісны «Сыктывкар» КК МЮ терроризмлы паныд удж нуӧдан комиссияӧн веськӧдлысь Наталья Хозяиновалысь </w:t>
      </w:r>
      <w:r>
        <w:rPr>
          <w:rStyle w:val="72"/>
          <w:b w:val="false"/>
          <w:bCs w:val="false"/>
          <w:lang w:val="kpv-RU" w:eastAsia="zh-CN" w:bidi="ar-SA"/>
        </w:rPr>
        <w:t>«Сыктывкар» КК МЮ терроризмлы паныд удж нуӧдан комиссиялӧн удж серти</w:t>
      </w:r>
      <w:r>
        <w:rPr>
          <w:b w:val="false"/>
          <w:bCs w:val="false"/>
          <w:lang w:val="kpv-RU" w:eastAsia="zh-CN" w:bidi="ar-SA"/>
        </w:rPr>
        <w:t xml:space="preserve"> </w:t>
      </w:r>
      <w:r>
        <w:rPr>
          <w:rStyle w:val="72"/>
          <w:b w:val="false"/>
          <w:bCs w:val="false"/>
          <w:lang w:val="kpv-RU" w:eastAsia="zh-CN" w:bidi="hi-IN"/>
        </w:rPr>
        <w:t>терроризмысь ӧлӧдӧмсӧ, сылӧн идеологиялы паныд удж нуӧдӧмсӧ котыртӧм йылысь доклад</w:t>
      </w:r>
      <w:r>
        <w:rPr>
          <w:b w:val="false"/>
          <w:bCs w:val="false"/>
          <w:lang w:val="kpv-RU"/>
        </w:rPr>
        <w:t xml:space="preserve">. </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 xml:space="preserve">Коми Республикаын </w:t>
      </w:r>
      <w:r>
        <w:rPr>
          <w:b w:val="false"/>
          <w:bCs w:val="false"/>
          <w:lang w:val="kpv-RU" w:eastAsia="zh-CN" w:bidi="ar-SA"/>
        </w:rPr>
        <w:t>терроризмлы паныд удж нуӧдан комиссиялӧн аппаратӧн юрнуӧдысь Александр Бурцев сёрнитіс</w:t>
      </w:r>
      <w:r>
        <w:rPr>
          <w:b w:val="false"/>
          <w:bCs w:val="false"/>
          <w:lang w:val="kpv-RU" w:eastAsia="zh-CN" w:bidi="hi-IN"/>
        </w:rPr>
        <w:t xml:space="preserve"> терроризм идеология улӧ веськавны вермысь либӧ сы улӧ веськалӧм йӧзкӧд ӧлӧдан уджсӧ котыртігӧн </w:t>
      </w:r>
      <w:r>
        <w:rPr>
          <w:b w:val="false"/>
          <w:bCs w:val="false"/>
          <w:lang w:val="kpv-RU" w:eastAsia="zh-CN" w:bidi="ar-SA"/>
        </w:rPr>
        <w:t>регионса олӧмӧ пӧртысь власьт органъяслӧн да меставывса асвеськӧдлан органъяслӧн Коми Республикаын федеральнӧй олӧмӧ пӧртысь власьт мутас органъяскӧд ӧтувъя бур удж йылысь</w:t>
      </w:r>
      <w:r>
        <w:rPr>
          <w:b w:val="false"/>
          <w:bCs w:val="false"/>
          <w:lang w:val="kpv-RU" w:eastAsia="zh-CN" w:bidi="hi-IN"/>
        </w:rPr>
        <w:t>.</w:t>
      </w:r>
    </w:p>
    <w:p>
      <w:pPr>
        <w:pStyle w:val="Style30"/>
        <w:widowControl/>
        <w:numPr>
          <w:ilvl w:val="1"/>
          <w:numId w:val="2"/>
        </w:numPr>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rPr>
      </w:pPr>
      <w:r>
        <w:rPr>
          <w:b w:val="false"/>
          <w:bCs w:val="false"/>
          <w:sz w:val="20"/>
          <w:szCs w:val="20"/>
          <w:lang w:val="kpv-RU"/>
        </w:rPr>
        <w:t>Макарова 2540</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r>
        <w:br w:type="page"/>
      </w:r>
    </w:p>
    <w:p>
      <w:pPr>
        <w:pStyle w:val="Style30"/>
        <w:widowControl/>
        <w:numPr>
          <w:ilvl w:val="0"/>
          <w:numId w:val="2"/>
        </w:numPr>
        <w:suppressAutoHyphens w:val="false"/>
        <w:bidi w:val="0"/>
        <w:spacing w:before="0" w:after="0"/>
        <w:ind w:left="0" w:right="0" w:firstLine="850"/>
        <w:jc w:val="both"/>
        <w:rPr>
          <w:b w:val="false"/>
          <w:b w:val="false"/>
          <w:bCs w:val="false"/>
        </w:rPr>
      </w:pPr>
      <w:r>
        <w:rPr>
          <w:b/>
          <w:bCs/>
          <w:lang w:val="kpv-RU"/>
        </w:rPr>
        <w:t>17.02.21.</w:t>
      </w:r>
    </w:p>
    <w:p>
      <w:pPr>
        <w:pStyle w:val="Style30"/>
        <w:widowControl/>
        <w:suppressAutoHyphens w:val="false"/>
        <w:bidi w:val="0"/>
        <w:spacing w:before="0" w:after="0"/>
        <w:ind w:left="0" w:right="0" w:firstLine="850"/>
        <w:jc w:val="both"/>
        <w:rPr>
          <w:b/>
          <w:b/>
          <w:bCs/>
          <w:sz w:val="21"/>
          <w:lang w:val="kpv-RU"/>
        </w:rPr>
      </w:pPr>
      <w:r>
        <w:rPr>
          <w:b/>
          <w:bCs/>
          <w:sz w:val="21"/>
          <w:lang w:val="kpv-RU"/>
        </w:rPr>
      </w:r>
    </w:p>
    <w:p>
      <w:pPr>
        <w:pStyle w:val="Style30"/>
        <w:widowControl/>
        <w:numPr>
          <w:ilvl w:val="0"/>
          <w:numId w:val="2"/>
        </w:numPr>
        <w:suppressAutoHyphens w:val="false"/>
        <w:bidi w:val="0"/>
        <w:spacing w:before="0" w:after="0"/>
        <w:ind w:left="0" w:right="0" w:firstLine="850"/>
        <w:jc w:val="both"/>
        <w:rPr>
          <w:b w:val="false"/>
          <w:b w:val="false"/>
          <w:bCs w:val="false"/>
        </w:rPr>
      </w:pPr>
      <w:r>
        <w:rPr>
          <w:b/>
          <w:bCs/>
          <w:lang w:val="kpv-RU"/>
        </w:rPr>
        <w:t>Владимир Уйба провёл совместное заседание Антитеррористической комиссии в Республике Коми и оперативного штаба в Республике Коми</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Заседание состоялось 17 февраля. Рассмотрены вопросы об обеспечении безопасности в период подготовки и проведения мероприятий, посвящённых празднованию 100-летия Республики Коми, об организации профилактики терроризма, об обеспечении безопасности объектов топливно-энергетического комплекса.</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С докладами по вопросу «О мерах по обеспечению безопасности в период подготовки и проведения мероприятий, посвященных празднованию 100-летия Республики Коми» выступили министр внутренних дел по Республике Коми Андрей Сицский, заместитель начальника Управления Росгвардии по Республике Коми по работе с личным составом Сергей Андрющенко и врио начальника Главного Управления МЧС России по Республике Коми Олег Нецкий.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«Столетие республики – очень важное событие, судьбоносное. Старт юбилейным мероприятиям дан, в городах и районах они уже проводятся. Большая часть пройдёт летом, в августе. Нельзя забывать, что в республике продолжает действовать режим повышенной готовности, введены антиковидные ограничения: прежде всего масочный режим, обязательное соблюдение социальной дистанции, использование дезинфицирующих средств. Многие юбилейные мероприятия пройдут на открытом воздухе. Наша задача – обеспечить безопасность жителей и гостей республики. И сделать так, чтобы каждое событие оставило у людей незабываемые праздничные впечатления», - отметил Глава Республики Коми Владимир Уйба.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С докладом о проводимой работе по антитеррористической защищённости объектов религиозных организаций, находящихся на территории Республики Коми, выступили министр национальной политики Республики Коми Роман Носков и заместитель начальника Управления Росгвардии по Республике Коми по работе с личным составом Сергей Андрющенко.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Начальник отдела государственного контроля Управления Росгвардии по Республике Коми Дмитрий Кодочигов и министр экономического развития и промышленности Эльмира Ахмеева проинформировали о проводимой работе в области обеспечения антитеррористической защищенности объектов топливно-энергетического комплекса расположенных на территории Республики Коми.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Также заслушан доклад председателя антитеррористической комиссии МО ГО «Сыктывкар» Натальи Хозяиновой об организации профилактики терроризма, противодействия его идеологии в рамках работы антитеррористической комиссии МО ГО «Сыктывкар». </w:t>
      </w:r>
    </w:p>
    <w:p>
      <w:pPr>
        <w:pStyle w:val="Style30"/>
        <w:widowControl/>
        <w:suppressAutoHyphens w:val="false"/>
        <w:bidi w:val="0"/>
        <w:spacing w:before="0" w:after="0"/>
        <w:ind w:left="0" w:right="0" w:firstLine="850"/>
        <w:jc w:val="both"/>
        <w:rPr/>
      </w:pPr>
      <w:r>
        <w:rPr>
          <w:b w:val="false"/>
          <w:bCs w:val="false"/>
          <w:lang w:val="kpv-RU"/>
        </w:rPr>
        <w:t>Руководитель аппарата Антитеррористической комиссии в Республике Коми Александр Бурцев выступил с докладом об эффективности взаимодействия органов исполнительной власти и органов местного самоуправления республики с территориальными органами федеральных органов исполнительной власти по Республике Коми при организации индивидуальной профилактической работы с лицами, подверженными воздействию идеологии терроризма, а также подпавшими под её влияние.</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5808</TotalTime>
  <Application>LibreOffice/5.4.3.2$Linux_x86 LibreOffice_project/92a7159f7e4af62137622921e809f8546db437e5</Application>
  <Pages>4</Pages>
  <Words>653</Words>
  <Characters>4925</Characters>
  <CharactersWithSpaces>5572</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2021-02-18T14:20:53Z</cp:lastPrinted>
  <dcterms:modified xsi:type="dcterms:W3CDTF">2021-02-18T17:49:12Z</dcterms:modified>
  <cp:revision>1268</cp:revision>
  <dc:subject/>
  <dc:title> </dc:title>
</cp:coreProperties>
</file>