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b w:val="false"/>
          <w:b w:val="false"/>
          <w:bCs w:val="false"/>
        </w:rPr>
      </w:pPr>
      <w:r>
        <w:rPr>
          <w:b/>
          <w:bCs/>
          <w:lang w:val="kpv-RU" w:eastAsia="zh-CN" w:bidi="ar-SA"/>
        </w:rPr>
        <w:t>20</w:t>
      </w:r>
      <w:r>
        <w:rPr>
          <w:b/>
          <w:bCs/>
          <w:lang w:val="kpv-RU"/>
        </w:rPr>
        <w:t>.02.2021</w:t>
      </w:r>
    </w:p>
    <w:p>
      <w:pPr>
        <w:pStyle w:val="Style30"/>
        <w:widowControl/>
        <w:numPr>
          <w:ilvl w:val="0"/>
          <w:numId w:val="2"/>
        </w:numPr>
        <w:suppressAutoHyphens w:val="false"/>
        <w:bidi w:val="0"/>
        <w:spacing w:before="0" w:after="0"/>
        <w:ind w:left="0" w:right="0" w:firstLine="850"/>
        <w:jc w:val="both"/>
        <w:rPr>
          <w:b/>
          <w:b/>
          <w:bCs/>
          <w:sz w:val="21"/>
          <w:lang w:val="kpv-RU"/>
        </w:rPr>
      </w:pPr>
      <w:r>
        <w:rPr>
          <w:b/>
          <w:bCs/>
          <w:lang w:val="kpv-RU"/>
        </w:rPr>
        <w:t>Владимир Уйба Коми Республикалӧн наукаын позянлунъяс йылысь</w:t>
      </w:r>
    </w:p>
    <w:p>
      <w:pPr>
        <w:pStyle w:val="Style30"/>
        <w:widowControl/>
        <w:numPr>
          <w:ilvl w:val="0"/>
          <w:numId w:val="2"/>
        </w:numPr>
        <w:suppressAutoHyphens w:val="false"/>
        <w:bidi w:val="0"/>
        <w:spacing w:before="0" w:after="0"/>
        <w:ind w:left="0" w:right="0" w:firstLine="850"/>
        <w:jc w:val="both"/>
        <w:rPr>
          <w:b/>
          <w:b/>
          <w:bCs/>
          <w:sz w:val="21"/>
          <w:lang w:val="kpv-RU"/>
        </w:rPr>
      </w:pPr>
      <w:r>
        <w:rPr>
          <w:b w:val="false"/>
          <w:bCs w:val="false"/>
          <w:lang w:val="kpv-RU"/>
        </w:rPr>
        <w:t>2021 восӧ Россияын шуӧма Наука да технологияяс воӧн. Тайӧ лунъясӧ вӧлі Коми Республикаса Юралысь бердын Наука да велӧдӧм серти сӧветлӧн заседание. Сэні вынсьӧдісны Наука да технологияяс волы сиӧм мероприятиеяслысь регионса план. Сы серти индісны торъя нырвизь – быдтыны-велӧдны наукаын да технологияясын водзмӧстчысьясӧс да отсавны том туялысьяслы.</w:t>
      </w:r>
    </w:p>
    <w:p>
      <w:pPr>
        <w:pStyle w:val="Style30"/>
        <w:widowControl/>
        <w:numPr>
          <w:ilvl w:val="0"/>
          <w:numId w:val="2"/>
        </w:numPr>
        <w:suppressAutoHyphens w:val="false"/>
        <w:bidi w:val="0"/>
        <w:spacing w:before="0" w:after="0"/>
        <w:ind w:left="0" w:right="0" w:firstLine="850"/>
        <w:jc w:val="both"/>
        <w:rPr/>
      </w:pPr>
      <w:r>
        <w:rPr>
          <w:b w:val="false"/>
          <w:bCs w:val="false"/>
          <w:lang w:val="kpv-RU"/>
        </w:rPr>
        <w:t xml:space="preserve">«Зэв тӧдчана аддзыны енбиа челядьӧс да отсавны налы пырӧдчыны наукаӧ. А сэсся сетны налы бура велӧдчӧм вылӧ позянлунъяс да лӧсьӧдны республикаын сэтшӧм условиеяс, медым том войтыр вермисны аддзыны сьӧлӧм сертиыс уджсӧ да петкӧдлыны ассьыныс кужанлуннысӧ. Сӧмын сэки миян научнӧй школаясӧ локтасны том уджалысьяс. Татшӧм ногӧн колӧ нуӧдны уджсӧ и мукӧд юкӧнын», - тӧдчӧдіс видео пыр шыӧдчӧмын Коми Республикаса Юралысь Владимир Уйба. </w:t>
      </w:r>
      <w:r>
        <w:br w:type="page"/>
      </w:r>
    </w:p>
    <w:p>
      <w:pPr>
        <w:pStyle w:val="Style30"/>
        <w:widowControl/>
        <w:suppressAutoHyphens w:val="false"/>
        <w:bidi w:val="0"/>
        <w:spacing w:before="0" w:after="0"/>
        <w:ind w:left="0" w:right="0" w:firstLine="850"/>
        <w:jc w:val="both"/>
        <w:rPr>
          <w:b w:val="false"/>
          <w:b w:val="false"/>
          <w:bCs w:val="false"/>
        </w:rPr>
      </w:pPr>
      <w:r>
        <w:rPr>
          <w:b/>
          <w:bCs/>
          <w:lang w:val="kpv-RU" w:eastAsia="zh-CN" w:bidi="ar-SA"/>
        </w:rPr>
        <w:t>20</w:t>
      </w:r>
      <w:r>
        <w:rPr>
          <w:b/>
          <w:bCs/>
          <w:lang w:val="kpv-RU"/>
        </w:rPr>
        <w:t>.02.2021</w:t>
      </w:r>
    </w:p>
    <w:p>
      <w:pPr>
        <w:pStyle w:val="Style30"/>
        <w:widowControl/>
        <w:suppressAutoHyphens w:val="false"/>
        <w:bidi w:val="0"/>
        <w:spacing w:before="0" w:after="0"/>
        <w:ind w:left="0" w:right="0" w:firstLine="850"/>
        <w:jc w:val="both"/>
        <w:rPr>
          <w:b/>
          <w:b/>
          <w:bCs/>
          <w:sz w:val="28"/>
          <w:szCs w:val="28"/>
          <w:lang w:val="ru-RU" w:eastAsia="zh-CN" w:bidi="ar-SA"/>
        </w:rPr>
      </w:pPr>
      <w:r>
        <w:rPr>
          <w:b/>
          <w:bCs/>
          <w:lang w:val="kpv-RU"/>
        </w:rPr>
        <w:t>Владимир Уйба о научном потенциале Республики Коми</w:t>
      </w:r>
    </w:p>
    <w:p>
      <w:pPr>
        <w:pStyle w:val="Style30"/>
        <w:widowControl/>
        <w:suppressAutoHyphens w:val="false"/>
        <w:bidi w:val="0"/>
        <w:spacing w:before="0" w:after="0"/>
        <w:ind w:left="0" w:right="0" w:firstLine="850"/>
        <w:jc w:val="both"/>
        <w:rPr>
          <w:b w:val="false"/>
          <w:b w:val="false"/>
          <w:bCs w:val="false"/>
          <w:sz w:val="28"/>
          <w:szCs w:val="28"/>
          <w:lang w:val="ru-RU" w:eastAsia="zh-CN" w:bidi="ar-SA"/>
        </w:rPr>
      </w:pPr>
      <w:r>
        <w:rPr>
          <w:b w:val="false"/>
          <w:bCs w:val="false"/>
          <w:lang w:val="kpv-RU"/>
        </w:rPr>
        <w:t>2021 год в России объявлен Годом науки и технологий. На днях состоялось заседание Совета по науке и образованию при Главе Республики Коми. На нём был утверждён региональный план мероприятий Года науки и технологий. В отдельное направление этого плана выделено воспитание нового поколения научно-технологических лидеров и поддержка молодых исследователей.</w:t>
      </w:r>
    </w:p>
    <w:p>
      <w:pPr>
        <w:pStyle w:val="Style30"/>
        <w:widowControl/>
        <w:suppressAutoHyphens w:val="false"/>
        <w:bidi w:val="0"/>
        <w:spacing w:before="0" w:after="0"/>
        <w:ind w:left="0" w:right="0" w:firstLine="850"/>
        <w:jc w:val="both"/>
        <w:rPr>
          <w:b w:val="false"/>
          <w:b w:val="false"/>
          <w:bCs w:val="false"/>
          <w:sz w:val="28"/>
          <w:szCs w:val="28"/>
          <w:lang w:val="ru-RU" w:eastAsia="zh-CN" w:bidi="ar-SA"/>
        </w:rPr>
      </w:pPr>
      <w:r>
        <w:rPr>
          <w:b w:val="false"/>
          <w:bCs w:val="false"/>
          <w:lang w:val="kpv-RU"/>
        </w:rPr>
        <w:t>«Очень важно выявить способных ребят и помочь им сделать первые шаги в науке. А затем дать возможность получить качественное образование и создать условия для самореализации здесь, у нас в республике. Только тогда ряды наших научных школ будут пополняться молодыми кадрами. Такой подход должен быть и в других сферах», - подчеркнул Глава Республики Коми Владимир Уйба в своём видеообращении к жителям.</w:t>
      </w:r>
    </w:p>
    <w:p>
      <w:pPr>
        <w:pStyle w:val="Style30"/>
        <w:widowControl/>
        <w:suppressAutoHyphens w:val="false"/>
        <w:bidi w:val="0"/>
        <w:spacing w:before="0" w:after="0"/>
        <w:ind w:left="0" w:right="0" w:firstLine="850"/>
        <w:jc w:val="both"/>
        <w:rPr/>
      </w:pPr>
      <w:r>
        <w:rPr>
          <w:b w:val="false"/>
          <w:bCs w:val="false"/>
          <w:lang w:val="kpv-RU"/>
        </w:rPr>
        <w:t xml:space="preserve">Лыткин 693 </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6390</TotalTime>
  <Application>LibreOffice/5.4.3.2$Linux_x86 LibreOffice_project/92a7159f7e4af62137622921e809f8546db437e5</Application>
  <Pages>2</Pages>
  <Words>232</Words>
  <Characters>1450</Characters>
  <CharactersWithSpaces>1676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2021-02-25T14:36:28Z</cp:lastPrinted>
  <dcterms:modified xsi:type="dcterms:W3CDTF">2021-02-25T17:27:01Z</dcterms:modified>
  <cp:revision>2313</cp:revision>
  <dc:subject/>
  <dc:title> </dc:title>
</cp:coreProperties>
</file>