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lang w:val="kpv-RU" w:eastAsia="zh-CN" w:bidi="ar-SA"/>
        </w:rPr>
        <w:t>20</w:t>
      </w:r>
      <w:r>
        <w:rPr>
          <w:b/>
          <w:bCs/>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Роспотребнадзорлӧн веськӧдланін юӧртіс: талун кежлӧ (</w:t>
      </w:r>
      <w:r>
        <w:rPr>
          <w:b w:val="false"/>
          <w:bCs w:val="false"/>
          <w:lang w:val="kpv-RU" w:eastAsia="zh-CN" w:bidi="ar-SA"/>
        </w:rPr>
        <w:t>урасьӧм</w:t>
      </w:r>
      <w:r>
        <w:rPr>
          <w:b w:val="false"/>
          <w:bCs w:val="false"/>
          <w:lang w:val="kpv-RU"/>
        </w:rPr>
        <w:t xml:space="preserve"> тӧлысь </w:t>
      </w:r>
      <w:r>
        <w:rPr>
          <w:b w:val="false"/>
          <w:bCs w:val="false"/>
          <w:lang w:val="kpv-RU" w:eastAsia="zh-CN" w:bidi="ar-SA"/>
        </w:rPr>
        <w:t xml:space="preserve">20 </w:t>
      </w:r>
      <w:r>
        <w:rPr>
          <w:b w:val="false"/>
          <w:bCs w:val="false"/>
          <w:lang w:val="kpv-RU"/>
        </w:rPr>
        <w:t xml:space="preserve">лун вылӧ) бурдіс 37540 (+116)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ПЦР-тестъяс отсӧгӧн тӧдмалӧма, мый COVІD-19 висьмӧма 38788 (+86) морт. Медунаӧн висьмисны Сыктывкарын – </w:t>
      </w:r>
      <w:r>
        <w:rPr>
          <w:b w:val="false"/>
          <w:bCs w:val="false"/>
          <w:lang w:val="kpv-RU" w:eastAsia="zh-CN" w:bidi="ar-SA"/>
        </w:rPr>
        <w:t>33, Ухтаын – 11 морт.</w:t>
      </w:r>
      <w:r>
        <w:rPr>
          <w:b w:val="false"/>
          <w:bCs w:val="false"/>
          <w:lang w:val="kpv-RU"/>
        </w:rPr>
        <w:t xml:space="preserve">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lang w:val="kpv-RU"/>
        </w:rPr>
        <w:t xml:space="preserve">Ставнас медицина боксянь видзӧдӧны </w:t>
      </w:r>
      <w:r>
        <w:rPr>
          <w:b w:val="false"/>
          <w:bCs w:val="false"/>
          <w:lang w:val="kpv-RU" w:eastAsia="zh-CN" w:bidi="ar-SA"/>
        </w:rPr>
        <w:t>3978</w:t>
      </w:r>
      <w:r>
        <w:rPr>
          <w:b w:val="false"/>
          <w:bCs w:val="false"/>
          <w:lang w:val="kpv-RU"/>
        </w:rPr>
        <w:t xml:space="preserve"> морт бӧрся.</w:t>
      </w:r>
    </w:p>
    <w:p>
      <w:pPr>
        <w:pStyle w:val="Style30"/>
        <w:widowControl/>
        <w:suppressAutoHyphens w:val="false"/>
        <w:bidi w:val="0"/>
        <w:spacing w:before="0" w:after="0"/>
        <w:ind w:left="0" w:right="0" w:firstLine="850"/>
        <w:jc w:val="both"/>
        <w:rPr/>
      </w:pPr>
      <w:r>
        <w:rPr>
          <w:rStyle w:val="72"/>
          <w:b w:val="false"/>
          <w:bCs w:val="false"/>
          <w:lang w:val="kpv-RU"/>
        </w:rPr>
        <w:t>Бӧръя суткинас медицина боксянь обследуйтӧм да кык вежонся карантин помасьӧм бӧрын медицина учёт вылысь киритісны 235 мортӧс. Найӧ коронавирусӧн оз висьны.</w:t>
      </w:r>
    </w:p>
    <w:p>
      <w:pPr>
        <w:pStyle w:val="Style30"/>
        <w:widowControl/>
        <w:numPr>
          <w:ilvl w:val="0"/>
          <w:numId w:val="2"/>
        </w:numPr>
        <w:suppressAutoHyphens w:val="false"/>
        <w:bidi w:val="0"/>
        <w:spacing w:before="0" w:after="0"/>
        <w:ind w:left="0" w:right="0" w:firstLine="850"/>
        <w:jc w:val="both"/>
        <w:rPr>
          <w:rFonts w:ascii="Times New Roman" w:hAnsi="Times New Roman"/>
          <w:sz w:val="28"/>
          <w:szCs w:val="28"/>
          <w:lang w:val="kpv-RU"/>
        </w:rPr>
      </w:pPr>
      <w:r>
        <w:rPr>
          <w:b w:val="false"/>
          <w:bCs w:val="false"/>
          <w:lang w:val="kpv-RU"/>
        </w:rPr>
        <w:t>Официальнӧя эскӧдісны, мый коронавирусысь кувсис 740 (+2)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lang w:val="kpv-RU"/>
          </w:rPr>
          <w:t>«Коронавирус йылысь юӧр»</w:t>
        </w:r>
      </w:hyperlink>
      <w:r>
        <w:rPr>
          <w:b w:val="false"/>
          <w:bCs w:val="false"/>
          <w:lang w:val="kpv-RU"/>
        </w:rPr>
        <w:t xml:space="preserve"> юкӧдын.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bCs/>
          <w:lang w:val="kpv-RU"/>
        </w:rPr>
        <w:t>20.02.2021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ru-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По официальной информации Управления Роспотребнадзора по Республике Коми, на сегодняшний день (20 февраля) выздоровели 37540 (+116) человек.</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Выявлено ПЦР-тестированием 38788 (+86) случаев заболевания COVІD-19. Наибольший прирост за сутки в Сыктывкаре – 33 случая, в Ухте – 11.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Всего под медицинским наблюдением находятся 3978 человек.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235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Официально подтверждено 740 (+2) случаев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ru-RU" w:eastAsia="zh-CN" w:bidi="ar-SA"/>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rPr>
      </w:pPr>
      <w:r>
        <w:rPr>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 xml:space="preserve">Лыткин 1484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5467</TotalTime>
  <Application>LibreOffice/5.4.3.2$Linux_x86 LibreOffice_project/92a7159f7e4af62137622921e809f8546db437e5</Application>
  <Pages>2</Pages>
  <Words>416</Words>
  <Characters>2843</Characters>
  <CharactersWithSpaces>3254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2021-02-19T16:07:52Z</cp:lastPrinted>
  <dcterms:modified xsi:type="dcterms:W3CDTF">2021-02-20T14:57:06Z</dcterms:modified>
  <cp:revision>1195</cp:revision>
  <dc:subject/>
  <dc:title> </dc:title>
</cp:coreProperties>
</file>