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bCs/>
          <w:lang w:val="kpv-RU"/>
        </w:rPr>
        <w:t>24.02.2021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 xml:space="preserve">Коми Республикаын Роспотребнадзорлӧн веськӧдланін юӧртіс: талун кежлӧ (урасьӧм тӧлысь 24 лун вылӧ) бурдіс 37934 (+99) морт. </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 xml:space="preserve">ПЦР-тестъяс отсӧгӧн тӧдмалӧма, мый COVІD-19 висьмӧма 39114 (+82) морт. Медунаӧн висьмисны Сыктывкарын – 34 </w:t>
      </w:r>
      <w:r>
        <w:rPr>
          <w:b w:val="false"/>
          <w:bCs w:val="false"/>
          <w:lang w:val="kpv-RU"/>
        </w:rPr>
        <w:t>морт</w:t>
      </w:r>
      <w:r>
        <w:rPr>
          <w:b w:val="false"/>
          <w:bCs w:val="false"/>
          <w:lang w:val="kpv-RU"/>
        </w:rPr>
        <w:t>.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Style w:val="72"/>
          <w:b w:val="false"/>
          <w:b w:val="false"/>
          <w:bCs w:val="false"/>
          <w:sz w:val="21"/>
          <w:lang w:val="kpv-RU"/>
        </w:rPr>
      </w:pPr>
      <w:r>
        <w:rPr>
          <w:b w:val="false"/>
          <w:bCs w:val="false"/>
          <w:lang w:val="kpv-RU"/>
        </w:rPr>
        <w:t>Ставнас медицина боксянь видзӧдӧны 3647 морт бӧрся.</w:t>
      </w:r>
    </w:p>
    <w:p>
      <w:pPr>
        <w:pStyle w:val="Style30"/>
        <w:widowControl/>
        <w:suppressAutoHyphens w:val="false"/>
        <w:bidi w:val="0"/>
        <w:spacing w:before="0" w:after="0"/>
        <w:ind w:left="0" w:right="0" w:firstLine="850"/>
        <w:jc w:val="both"/>
        <w:rPr/>
      </w:pPr>
      <w:bookmarkStart w:id="0" w:name="__DdeLink__15112_2453793062"/>
      <w:bookmarkEnd w:id="0"/>
      <w:r>
        <w:rPr>
          <w:rStyle w:val="72"/>
          <w:b w:val="false"/>
          <w:bCs w:val="false"/>
          <w:lang w:val="kpv-RU"/>
        </w:rPr>
        <w:t>Официальнӧя эскӧдӧма, мый коронавирусысь кулӧма 747 (+2) пациент.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lang w:val="kpv-RU" w:eastAsia="zh-CN" w:bidi="ar-SA"/>
          </w:rPr>
          <w:t>«Коронавирус йылысь юӧр»</w:t>
        </w:r>
      </w:hyperlink>
      <w:r>
        <w:rPr>
          <w:b w:val="false"/>
          <w:bCs w:val="false"/>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bCs/>
          <w:lang w:val="kpv-RU"/>
        </w:rPr>
        <w:t>24.02.2021</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По официальной информации Управления Роспотребнадзора по Республике Коми, на сегодняшний день (24 февраля) выздоровели 37934 (+99) человека.</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Выявлено ПЦР-тестированием 39114 (+82) случаев заболевания COVІD-19. Наибольший прирост за сутки в Сыктывкаре – 34 случая.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Всего под медицинским наблюдением находятся 3647 человек.</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Официально подтверждено 747 (+2) случаев летального исхода у пациентов с коронавирусом.</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b/>
          <w:bCs/>
          <w:sz w:val="28"/>
          <w:szCs w:val="28"/>
          <w:lang w:val="kpv-RU" w:eastAsia="zh-CN" w:bidi="ar-SA"/>
        </w:rPr>
      </w:pPr>
      <w:r>
        <w:rPr>
          <w:b w:val="false"/>
          <w:bCs w:val="false"/>
          <w:sz w:val="20"/>
          <w:szCs w:val="20"/>
          <w:lang w:val="kpv-RU"/>
        </w:rPr>
        <w:t>Пас лыд — 1317</w:t>
      </w:r>
    </w:p>
    <w:p>
      <w:pPr>
        <w:pStyle w:val="Style30"/>
        <w:widowControl/>
        <w:suppressAutoHyphens w:val="false"/>
        <w:bidi w:val="0"/>
        <w:spacing w:before="0" w:after="0"/>
        <w:ind w:left="0" w:right="0" w:firstLine="850"/>
        <w:jc w:val="both"/>
        <w:rPr/>
      </w:pPr>
      <w:r>
        <w:rPr>
          <w:b w:val="false"/>
          <w:bCs w:val="false"/>
          <w:sz w:val="20"/>
          <w:szCs w:val="20"/>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5484</TotalTime>
  <Application>LibreOffice/5.4.3.2$Linux_x86 LibreOffice_project/92a7159f7e4af62137622921e809f8546db437e5</Application>
  <Pages>2</Pages>
  <Words>368</Words>
  <Characters>2538</Characters>
  <CharactersWithSpaces>2894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2021-02-24T15:31:16Z</cp:lastPrinted>
  <dcterms:modified xsi:type="dcterms:W3CDTF">2021-02-24T17:37:31Z</dcterms:modified>
  <cp:revision>1226</cp:revision>
  <dc:subject/>
  <dc:title> </dc:title>
</cp:coreProperties>
</file>