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0"/>
        <w:widowControl/>
        <w:numPr>
          <w:ilvl w:val="0"/>
          <w:numId w:val="3"/>
        </w:numPr>
        <w:suppressAutoHyphens w:val="false"/>
        <w:bidi w:val="0"/>
        <w:spacing w:before="0" w:after="0"/>
        <w:ind w:left="0" w:right="0" w:firstLine="850"/>
        <w:jc w:val="both"/>
        <w:rPr>
          <w:b w:val="false"/>
          <w:b w:val="false"/>
          <w:bCs w:val="false"/>
        </w:rPr>
      </w:pPr>
      <w:r>
        <w:rPr>
          <w:b/>
          <w:bCs/>
          <w:lang w:val="kpv-RU" w:eastAsia="zh-CN" w:bidi="ar-SA"/>
        </w:rPr>
        <w:t>04</w:t>
      </w:r>
      <w:r>
        <w:rPr>
          <w:b/>
          <w:bCs/>
          <w:lang w:val="kpv-RU"/>
        </w:rPr>
        <w:t>.03.2021</w:t>
      </w:r>
    </w:p>
    <w:p>
      <w:pPr>
        <w:pStyle w:val="Style30"/>
        <w:widowControl/>
        <w:numPr>
          <w:ilvl w:val="0"/>
          <w:numId w:val="3"/>
        </w:numPr>
        <w:suppressAutoHyphens w:val="false"/>
        <w:bidi w:val="0"/>
        <w:spacing w:before="0" w:after="0"/>
        <w:ind w:left="0" w:right="0" w:firstLine="850"/>
        <w:jc w:val="both"/>
        <w:rPr>
          <w:b/>
          <w:b/>
          <w:bCs/>
          <w:sz w:val="21"/>
          <w:lang w:val="kpv-RU"/>
        </w:rPr>
      </w:pPr>
      <w:r>
        <w:rPr>
          <w:b/>
          <w:bCs/>
          <w:lang w:val="kpv-RU"/>
        </w:rPr>
        <w:t xml:space="preserve">Владимир Уйба нуӧдіс Коми Республикаса семейнӧй сӧветлысь тавося медводдза заседание </w:t>
      </w:r>
    </w:p>
    <w:p>
      <w:pPr>
        <w:pStyle w:val="Style30"/>
        <w:widowControl/>
        <w:numPr>
          <w:ilvl w:val="0"/>
          <w:numId w:val="3"/>
        </w:numPr>
        <w:suppressAutoHyphens w:val="false"/>
        <w:bidi w:val="0"/>
        <w:spacing w:before="0" w:after="0"/>
        <w:ind w:left="0" w:right="0" w:firstLine="850"/>
        <w:jc w:val="both"/>
        <w:rPr>
          <w:b/>
          <w:b/>
          <w:bCs/>
          <w:sz w:val="21"/>
          <w:lang w:val="kpv-RU"/>
        </w:rPr>
      </w:pPr>
      <w:r>
        <w:rPr>
          <w:b w:val="false"/>
          <w:bCs w:val="false"/>
          <w:lang w:val="kpv-RU"/>
        </w:rPr>
        <w:t>Заседаниеыс вӧлі рака тӧлысь 3 лунӧ. Заседание дырйи сёрнитісны челядя семьяяслысь судзсянлунсӧ кыпӧдӧм, регионын семьяяслысь оланног да олан качество бурмӧдан комплекснӧй проект йылысь, видлалісны, кыдзи пӧртӧны олӧмӧ Коми Республикаса семейнӧй сӧветлысь водзджык примитлӧм помшуӧмъяссӧ, индісны 2021 во вылӧ уджалан план.</w:t>
      </w:r>
    </w:p>
    <w:p>
      <w:pPr>
        <w:pStyle w:val="Style30"/>
        <w:widowControl/>
        <w:numPr>
          <w:ilvl w:val="0"/>
          <w:numId w:val="3"/>
        </w:numPr>
        <w:suppressAutoHyphens w:val="false"/>
        <w:bidi w:val="0"/>
        <w:spacing w:before="0" w:after="0"/>
        <w:ind w:left="0" w:right="0" w:firstLine="850"/>
        <w:jc w:val="both"/>
        <w:rPr/>
      </w:pPr>
      <w:r>
        <w:rPr>
          <w:b w:val="false"/>
          <w:bCs w:val="false"/>
          <w:lang w:val="kpv-RU"/>
        </w:rPr>
        <w:t xml:space="preserve">«Талун Россияын демография боксянь серпасыс абу зэв бур. Бӧръя некымын чӧж во йӧзыс кулӧны унджык, а чужӧ этшаджык, йӧз лыдыс чинӧ, - индіс сёрнитанторсӧ Владимир Уйба. – А талун кӧ йӧз лыдыс кутас чинны, аски чинас уджавны вермысь йӧз лыдыс, мый вӧсна экономикаын серпасыс лёкмас. Буретш та вӧсна Россияса Президент Владимир Владимирович Путин 2030 воӧдз странаӧс сӧвмӧдан национальнӧй медшӧр могъяс пӧвстысь ӧтиӧн шуис 2017 во серти кык пӧв чинтыны гӧльлун тшупӧдсӧ. Федеральнӧй да регион тшупӧдын власьтлӧн уджын тӧдчана нырвизьяс пиысь ӧтиыс - кыпӧдны гражданалысь, сы лыдын челядя семьяяслысь, судзсянлунсӧ». </w:t>
      </w:r>
    </w:p>
    <w:p>
      <w:pPr>
        <w:pStyle w:val="Style30"/>
        <w:widowControl/>
        <w:numPr>
          <w:ilvl w:val="0"/>
          <w:numId w:val="3"/>
        </w:numPr>
        <w:suppressAutoHyphens w:val="false"/>
        <w:bidi w:val="0"/>
        <w:spacing w:before="0" w:after="0"/>
        <w:ind w:left="0" w:right="0" w:firstLine="850"/>
        <w:jc w:val="both"/>
        <w:rPr>
          <w:b w:val="false"/>
          <w:b w:val="false"/>
          <w:bCs w:val="false"/>
          <w:sz w:val="21"/>
          <w:lang w:val="kpv-RU"/>
        </w:rPr>
      </w:pPr>
      <w:r>
        <w:rPr>
          <w:b w:val="false"/>
          <w:bCs w:val="false"/>
          <w:lang w:val="kpv-RU"/>
        </w:rPr>
        <w:t xml:space="preserve">2020 вося ӧшым тӧлысьын республикаын вынсьӧдӧма «2030 воӧдз Коми Республикаса олысьяслысь пай чинтӧм, кодъяслӧн чӧжӧсыс овны судзсяна сьӧмысь ичӧтджык» уджтас. Сійӧс дасьтӧма регионса Удж, уджӧн могмӧдан да социальнӧя доръян министерство. Уджтаслӧн медшӧр положениеясӧн заседаниеӧ пырӧдчысьясӧс тӧдмӧдіс министрлысь могъяс збыльмӧдысь Наталья Вытегорова. Уджтаслӧн медшӧр могъясыс – лӧсьӧдны олысьяслысь чӧжӧс кыпӧдӧм вылӧ условиеяс, социальнӧй отсӧг сетан система сӧвмӧдӧм да судзсьытӧма олысь йӧзӧс социальнӧя адаптируйтӧмсӧ котыртӧм. Тайӧ уджтас серти куим во вылӧ ставнас сетасны матӧ 21 миллиард шайт. </w:t>
      </w:r>
    </w:p>
    <w:p>
      <w:pPr>
        <w:pStyle w:val="Style30"/>
        <w:widowControl/>
        <w:numPr>
          <w:ilvl w:val="0"/>
          <w:numId w:val="3"/>
        </w:numPr>
        <w:suppressAutoHyphens w:val="false"/>
        <w:bidi w:val="0"/>
        <w:spacing w:before="0" w:after="0"/>
        <w:ind w:left="0" w:right="0" w:firstLine="850"/>
        <w:jc w:val="both"/>
        <w:rPr>
          <w:b w:val="false"/>
          <w:b w:val="false"/>
          <w:bCs w:val="false"/>
          <w:sz w:val="21"/>
          <w:lang w:val="kpv-RU"/>
        </w:rPr>
      </w:pPr>
      <w:r>
        <w:rPr>
          <w:b w:val="false"/>
          <w:bCs w:val="false"/>
          <w:lang w:val="kpv-RU"/>
        </w:rPr>
        <w:t xml:space="preserve">Сы могысь, медым кыпӧдны семьяяслысь чӧжӧссӧ да венны гӧльлунсӧ, дасьтісны социальнӧй контракт. Регионын проектсӧ заводитісны збыльмӧдны 2 муниципалитетын – Кӧрткерӧс да Сосногорск районъясын. Сэки кырымалісны 231 социальнӧй контракт. 2020 восянь Коми Республикаӧс пыртӧма Россияса удж министерстволӧн пилотнӧй проектӧ. Социальнӧй контрактсӧ пӧртӧны олӧмӧ сьӧмӧн ӧтув могмӧдан условиеяс вылын да сійӧс кутісны кырымавны унджык йӧзкӧд. 2020 воын кырымалӧма 4 сюрсысь унджык контракт, найӧс збыльмӧдӧм вылӧ вичмӧдӧма матӧ 325 миллион шайт. Социальнӧй контракт кырымалӧмыс окталуна. Республикаын татшӧм уджсӧ кутасны нуӧдны водзӧ. </w:t>
      </w:r>
    </w:p>
    <w:p>
      <w:pPr>
        <w:pStyle w:val="Style30"/>
        <w:widowControl/>
        <w:numPr>
          <w:ilvl w:val="0"/>
          <w:numId w:val="3"/>
        </w:numPr>
        <w:suppressAutoHyphens w:val="false"/>
        <w:bidi w:val="0"/>
        <w:spacing w:before="0" w:after="0"/>
        <w:ind w:left="0" w:right="0" w:firstLine="850"/>
        <w:jc w:val="both"/>
        <w:rPr/>
      </w:pPr>
      <w:r>
        <w:rPr>
          <w:b w:val="false"/>
          <w:bCs w:val="false"/>
          <w:lang w:val="kpv-RU"/>
        </w:rPr>
        <w:t xml:space="preserve">«В фокусе внимания – счастливая семья» Коми Республикаса семьяяслысь оланног да олан качество бурмӧдан комплекснӧй проект йылысь юӧртіс республикаса Семейнӧй сӧветӧн веськӧдлысьӧс вежысь, Россия Федерациялӧн Каналан Думаса депутат Ольга Савастьянова. Проектлӧн могыс - лӧсьӧдны семьялысь институт ёнмӧдан условиеяс, кыпӧдны семьялысь тӧдчанлунсӧ, артмӧдны семейнӧй политикаын помшуӧмъяс примитігӧн да найӧс збыльмӧдігӧн йӧзкотырлысь участвуйтан окталуна ногъяс, а сідзжӧ ышӧдны челядьӧс, том йӧзӧс да бать-мамсӧ зіля пырӧдчыны ӧтйӧза да социальнӧй уджӧ. </w:t>
      </w:r>
    </w:p>
    <w:p>
      <w:pPr>
        <w:pStyle w:val="Style30"/>
        <w:widowControl/>
        <w:numPr>
          <w:ilvl w:val="0"/>
          <w:numId w:val="3"/>
        </w:numPr>
        <w:suppressAutoHyphens w:val="false"/>
        <w:bidi w:val="0"/>
        <w:spacing w:before="0" w:after="0"/>
        <w:ind w:left="0" w:right="0" w:firstLine="850"/>
        <w:jc w:val="both"/>
        <w:rPr>
          <w:b w:val="false"/>
          <w:b w:val="false"/>
          <w:bCs w:val="false"/>
          <w:sz w:val="21"/>
          <w:lang w:val="kpv-RU"/>
        </w:rPr>
      </w:pPr>
      <w:r>
        <w:rPr>
          <w:b w:val="false"/>
          <w:bCs w:val="false"/>
          <w:lang w:val="kpv-RU"/>
        </w:rPr>
        <w:t xml:space="preserve">Сы могысь, медым 2021 во чӧжӧн воӧдчыны сувтӧдӧм медшӧр могъясӧдз, кӧсйӧны нуӧдны социальнӧй тӧдчанлуна публичнӧй мероприятиеяс. Найӧс сиасны семья темалы. </w:t>
      </w:r>
    </w:p>
    <w:p>
      <w:pPr>
        <w:pStyle w:val="Style30"/>
        <w:widowControl/>
        <w:numPr>
          <w:ilvl w:val="0"/>
          <w:numId w:val="3"/>
        </w:numPr>
        <w:suppressAutoHyphens w:val="false"/>
        <w:bidi w:val="0"/>
        <w:spacing w:before="0" w:after="0"/>
        <w:ind w:left="0" w:right="0" w:firstLine="850"/>
        <w:jc w:val="both"/>
        <w:rPr>
          <w:b w:val="false"/>
          <w:b w:val="false"/>
          <w:bCs w:val="false"/>
          <w:sz w:val="21"/>
          <w:lang w:val="kpv-RU"/>
        </w:rPr>
      </w:pPr>
      <w:r>
        <w:rPr>
          <w:b w:val="false"/>
          <w:bCs w:val="false"/>
          <w:lang w:val="kpv-RU"/>
        </w:rPr>
        <w:t xml:space="preserve">Владимир Уйба пасйис, мый буретш тайӧ проект отсӧгӧн лоӧ позянлун индыны семьяяслы риск зонаяссӧ да тайӧ риск чинтан методъяссӧ. </w:t>
      </w:r>
    </w:p>
    <w:p>
      <w:pPr>
        <w:pStyle w:val="Style30"/>
        <w:widowControl/>
        <w:numPr>
          <w:ilvl w:val="0"/>
          <w:numId w:val="3"/>
        </w:numPr>
        <w:suppressAutoHyphens w:val="false"/>
        <w:bidi w:val="0"/>
        <w:spacing w:before="0" w:after="0"/>
        <w:ind w:left="0" w:right="0" w:firstLine="850"/>
        <w:jc w:val="both"/>
        <w:rPr/>
      </w:pPr>
      <w:r>
        <w:rPr>
          <w:b w:val="false"/>
          <w:bCs w:val="false"/>
          <w:lang w:val="kpv-RU"/>
        </w:rPr>
        <w:t xml:space="preserve">«Тӧдчана сійӧ, медым том семьяын верӧсыс да гӧтырыс вӧліны велӧдчӧм йӧзӧн, медым налӧн вӧлі удж, - кывкӧрталіс республикаӧн юрнуӧдысь. – Миянлы – власьт органъяслы да йӧзкотырлы – колӧ лӧсьӧдны та </w:t>
      </w:r>
      <w:r>
        <w:rPr>
          <w:b w:val="false"/>
          <w:bCs w:val="false"/>
          <w:lang w:val="kpv-RU"/>
        </w:rPr>
        <w:t>вылӧ</w:t>
      </w:r>
      <w:r>
        <w:rPr>
          <w:b w:val="false"/>
          <w:bCs w:val="false"/>
          <w:lang w:val="kpv-RU"/>
        </w:rPr>
        <w:t xml:space="preserve"> условиеяссӧ. Гашкӧ, медводдза некымын во чӧж татшӧм семьяясыслы колӧ сетны отсӧг, медым найӧ эз веськавны риск зонаӧ. Отсавны налы уджсикас серти велӧдчыны, пырны удж вылӧ. Татшӧм подулыс оз кӧ лоӧ, семьяыс вермас торъявны, веськавны лёка олысь семьяяс лыдӧ. Оз позь, медым татшӧмторйыс артмис. Та вӧсна миянлы колӧ пырӧдчыны проектӧ да уджавны сы серти».</w:t>
      </w:r>
      <w:r>
        <w:br w:type="page"/>
      </w:r>
    </w:p>
    <w:p>
      <w:pPr>
        <w:pStyle w:val="Style30"/>
        <w:widowControl/>
        <w:suppressAutoHyphens w:val="false"/>
        <w:bidi w:val="0"/>
        <w:spacing w:before="0" w:after="0"/>
        <w:ind w:left="0" w:right="0" w:firstLine="850"/>
        <w:jc w:val="both"/>
        <w:rPr>
          <w:b w:val="false"/>
          <w:b w:val="false"/>
          <w:bCs w:val="false"/>
          <w:lang w:val="ru-RU" w:eastAsia="zh-CN" w:bidi="ar-SA"/>
        </w:rPr>
      </w:pPr>
      <w:r>
        <w:rPr>
          <w:b/>
          <w:bCs/>
          <w:lang w:val="kpv-RU"/>
        </w:rPr>
        <w:t>04.03.2021</w:t>
      </w:r>
    </w:p>
    <w:p>
      <w:pPr>
        <w:pStyle w:val="Style30"/>
        <w:widowControl/>
        <w:numPr>
          <w:ilvl w:val="0"/>
          <w:numId w:val="2"/>
        </w:numPr>
        <w:suppressAutoHyphens w:val="false"/>
        <w:bidi w:val="0"/>
        <w:spacing w:before="0" w:after="0"/>
        <w:ind w:left="0" w:right="0" w:firstLine="850"/>
        <w:jc w:val="both"/>
        <w:rPr>
          <w:b/>
          <w:b/>
          <w:bCs/>
          <w:lang w:val="ru-RU" w:eastAsia="zh-CN" w:bidi="ar-SA"/>
        </w:rPr>
      </w:pPr>
      <w:r>
        <w:rPr>
          <w:b/>
          <w:bCs/>
          <w:lang w:val="kpv-RU"/>
        </w:rPr>
        <w:t>Владимир Уйба провёл первое в этом году заседание Семейного Совета Республики Коми</w:t>
      </w:r>
    </w:p>
    <w:p>
      <w:pPr>
        <w:pStyle w:val="Style30"/>
        <w:widowControl/>
        <w:numPr>
          <w:ilvl w:val="0"/>
          <w:numId w:val="2"/>
        </w:numPr>
        <w:suppressAutoHyphens w:val="false"/>
        <w:bidi w:val="0"/>
        <w:spacing w:before="0" w:after="0"/>
        <w:ind w:left="0" w:right="0" w:firstLine="850"/>
        <w:jc w:val="both"/>
        <w:rPr>
          <w:b w:val="false"/>
          <w:b w:val="false"/>
          <w:bCs w:val="false"/>
          <w:lang w:val="ru-RU" w:eastAsia="zh-CN" w:bidi="ar-SA"/>
        </w:rPr>
      </w:pPr>
      <w:r>
        <w:rPr>
          <w:b w:val="false"/>
          <w:bCs w:val="false"/>
          <w:lang w:val="kpv-RU"/>
        </w:rPr>
        <w:t>Заседание состоялось 3 марта. Обсуждены вопросы повышения благосостояния семей с детьми, комплексный проект по улучшению положения и качества жизни семей в регионе, рассмотрено исполнение ранее принятых решений Семейного Совета Республики Коми и определён перспективный план работы на 2021 год.</w:t>
      </w:r>
    </w:p>
    <w:p>
      <w:pPr>
        <w:pStyle w:val="Style30"/>
        <w:widowControl/>
        <w:suppressAutoHyphens w:val="false"/>
        <w:bidi w:val="0"/>
        <w:spacing w:before="0" w:after="0"/>
        <w:ind w:left="0" w:right="0" w:firstLine="850"/>
        <w:jc w:val="both"/>
        <w:rPr>
          <w:b w:val="false"/>
          <w:b w:val="false"/>
          <w:bCs w:val="false"/>
          <w:lang w:val="ru-RU" w:eastAsia="zh-CN" w:bidi="ar-SA"/>
        </w:rPr>
      </w:pPr>
      <w:r>
        <w:rPr>
          <w:b w:val="false"/>
          <w:bCs w:val="false"/>
          <w:lang w:val="kpv-RU"/>
        </w:rPr>
        <w:t xml:space="preserve">«Сегодня Россия, по сути, попала в демографическую яму. Последние несколько лет смертность превышает рождаемость и численность населения сокращается, - обозначил проблематику Владимир Уйба. – А сокращение населения сегодня означает, что завтра снизится число рабочей силы, что повлечет за собой экономический спад. Поэтому Президентом России Владимиром Владимировичем Путиным в качестве одной из национальных целей развития страны до 2030 года определена задача по снижению уровня бедности в два раза по сравнению с 2017 годом. Одним из приоритетных направлений деятельности федеральных и региональных властей является повышение благосостояния граждан, в том числе семей с детьми». </w:t>
      </w:r>
    </w:p>
    <w:p>
      <w:pPr>
        <w:pStyle w:val="Style30"/>
        <w:widowControl/>
        <w:suppressAutoHyphens w:val="false"/>
        <w:bidi w:val="0"/>
        <w:spacing w:before="0" w:after="0"/>
        <w:ind w:left="0" w:right="0" w:firstLine="850"/>
        <w:jc w:val="both"/>
        <w:rPr>
          <w:b w:val="false"/>
          <w:b w:val="false"/>
          <w:bCs w:val="false"/>
          <w:lang w:val="ru-RU" w:eastAsia="zh-CN" w:bidi="ar-SA"/>
        </w:rPr>
      </w:pPr>
      <w:r>
        <w:rPr>
          <w:b w:val="false"/>
          <w:bCs w:val="false"/>
          <w:lang w:val="kpv-RU"/>
        </w:rPr>
        <w:t xml:space="preserve">В республике в декабре 2020 года утверждена разработанная Министерством труда, занятости и социальной защиты региона программа «Снижение доли населения Республики Коми с доходами ниже прожиточного минимума на период до 2030 года». С её основными положениями участников заседания ознакомила и. о. министра ведомства Наталья Вытегорова. Основные задачи программы – создание условий для повышения доходов населения, развитие системы социальной помощи и организация социальной адаптации нуждающегося населения. Общий объем финансирования этой программы на три года около 21 миллиарда рублей. </w:t>
      </w:r>
    </w:p>
    <w:p>
      <w:pPr>
        <w:pStyle w:val="Style30"/>
        <w:widowControl/>
        <w:suppressAutoHyphens w:val="false"/>
        <w:bidi w:val="0"/>
        <w:spacing w:before="0" w:after="0"/>
        <w:ind w:left="0" w:right="0" w:firstLine="850"/>
        <w:jc w:val="both"/>
        <w:rPr>
          <w:b w:val="false"/>
          <w:b w:val="false"/>
          <w:bCs w:val="false"/>
          <w:lang w:val="ru-RU" w:eastAsia="zh-CN" w:bidi="ar-SA"/>
        </w:rPr>
      </w:pPr>
      <w:r>
        <w:rPr>
          <w:b w:val="false"/>
          <w:bCs w:val="false"/>
          <w:lang w:val="kpv-RU"/>
        </w:rPr>
        <w:t xml:space="preserve">Одним из действенных механизмов повышения доходов семей и выхода из категории бедности стал социальный контракт. Проект начал реализовываться в регионе на территории 2 муниципалитетов – Корткеросского и Сосногорского районов. Тогда был заключён 231 социальный контракт. С 2020 года Республика Коми была включена в пилотный проект Минтруда России. Социальный контракт реализуется на условиях софинансирования и приобрел другие масштабы. В 2020 году было заключено более 4 тысяч контрактов, на их реализацию было выделено около 325 миллионов рублей. Практика заключения социального контракта показала положительный эффект и будет продолжена на территории республики. </w:t>
      </w:r>
    </w:p>
    <w:p>
      <w:pPr>
        <w:pStyle w:val="Style30"/>
        <w:widowControl/>
        <w:suppressAutoHyphens w:val="false"/>
        <w:bidi w:val="0"/>
        <w:spacing w:before="0" w:after="0"/>
        <w:ind w:left="0" w:right="0" w:firstLine="850"/>
        <w:jc w:val="both"/>
        <w:rPr>
          <w:b w:val="false"/>
          <w:b w:val="false"/>
          <w:bCs w:val="false"/>
          <w:lang w:val="ru-RU" w:eastAsia="zh-CN" w:bidi="ar-SA"/>
        </w:rPr>
      </w:pPr>
      <w:r>
        <w:rPr>
          <w:b w:val="false"/>
          <w:bCs w:val="false"/>
          <w:lang w:val="kpv-RU"/>
        </w:rPr>
        <w:t xml:space="preserve">О комплексном проекте по улучшению положения и качества жизни семей Республики Коми «В фокусе внимания – счастливая семья» рассказала заместитель председателя Семейного совета республики, депутат Госдумы Российской Федерации Ольга Савастьянова. Проект направлен на создание условий для укрепления института семьи, возрождение и поддержку семейных ценностей, формирование эффективных механизмов общественного участия в принятии и реализации решений в области семейной политики, а также приобщение детей, молодёжи и родителей к активной общественной и социальной деятельности. </w:t>
      </w:r>
    </w:p>
    <w:p>
      <w:pPr>
        <w:pStyle w:val="Style30"/>
        <w:widowControl/>
        <w:suppressAutoHyphens w:val="false"/>
        <w:bidi w:val="0"/>
        <w:spacing w:before="0" w:after="0"/>
        <w:ind w:left="0" w:right="0" w:firstLine="850"/>
        <w:jc w:val="both"/>
        <w:rPr>
          <w:b w:val="false"/>
          <w:b w:val="false"/>
          <w:bCs w:val="false"/>
          <w:lang w:val="ru-RU" w:eastAsia="zh-CN" w:bidi="ar-SA"/>
        </w:rPr>
      </w:pPr>
      <w:r>
        <w:rPr>
          <w:b w:val="false"/>
          <w:bCs w:val="false"/>
          <w:lang w:val="kpv-RU"/>
        </w:rPr>
        <w:t xml:space="preserve">Для достижения заявленных целей в течение 2021 года планируется провести комплекс публичных социально значимых мероприятий, которые позволят сформировать в республике информационное и событийное пространство с фокусом на тему семьи. </w:t>
      </w:r>
    </w:p>
    <w:p>
      <w:pPr>
        <w:pStyle w:val="Style30"/>
        <w:widowControl/>
        <w:suppressAutoHyphens w:val="false"/>
        <w:bidi w:val="0"/>
        <w:spacing w:before="0" w:after="0"/>
        <w:ind w:left="0" w:right="0" w:firstLine="850"/>
        <w:jc w:val="both"/>
        <w:rPr>
          <w:b w:val="false"/>
          <w:b w:val="false"/>
          <w:bCs w:val="false"/>
          <w:lang w:val="ru-RU" w:eastAsia="zh-CN" w:bidi="ar-SA"/>
        </w:rPr>
      </w:pPr>
      <w:r>
        <w:rPr>
          <w:b w:val="false"/>
          <w:bCs w:val="false"/>
          <w:lang w:val="kpv-RU"/>
        </w:rPr>
        <w:t xml:space="preserve">Владимир Уйба отметил, что этот проект должен стать базовым, определяющим зоны риска для семей и методы этот риск минимизировать. </w:t>
      </w:r>
    </w:p>
    <w:p>
      <w:pPr>
        <w:pStyle w:val="Style30"/>
        <w:widowControl/>
        <w:suppressAutoHyphens w:val="false"/>
        <w:bidi w:val="0"/>
        <w:spacing w:before="0" w:after="0"/>
        <w:ind w:left="0" w:right="0" w:firstLine="850"/>
        <w:jc w:val="both"/>
        <w:rPr>
          <w:b w:val="false"/>
          <w:b w:val="false"/>
          <w:bCs w:val="false"/>
          <w:lang w:val="ru-RU" w:eastAsia="zh-CN" w:bidi="ar-SA"/>
        </w:rPr>
      </w:pPr>
      <w:r>
        <w:rPr>
          <w:b w:val="false"/>
          <w:bCs w:val="false"/>
          <w:lang w:val="kpv-RU"/>
        </w:rPr>
        <w:t>«Важно, чтобы молодая семья изначально получила прочный фундамент, - подчеркнул глава республики. – Что это? Ну, например, наличие у супругов образования, работы. Нам – органам власти и общественности – надо обеспечить эти условия. Возможно, есть смысл сопровождать такие семьи первые несколько лет, чтобы они не попали в зону риска. Помочь получить профессию, трудоустроиться. В противном случае, если не будет такого фундамента, семья может распасться, стать неблагополучной. Этого, конечно, нельзя допустить. Поэтому мы все должны принять самое активное участие в этом проекте и сделать его действенным».</w:t>
      </w:r>
    </w:p>
    <w:p>
      <w:pPr>
        <w:pStyle w:val="Style30"/>
        <w:widowControl/>
        <w:numPr>
          <w:ilvl w:val="0"/>
          <w:numId w:val="2"/>
        </w:numPr>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numPr>
          <w:ilvl w:val="0"/>
          <w:numId w:val="2"/>
        </w:numPr>
        <w:suppressAutoHyphens w:val="false"/>
        <w:bidi w:val="0"/>
        <w:spacing w:before="0" w:after="0"/>
        <w:ind w:left="0" w:right="0" w:firstLine="850"/>
        <w:jc w:val="both"/>
        <w:rPr>
          <w:b w:val="false"/>
          <w:b w:val="false"/>
          <w:bCs w:val="false"/>
          <w:sz w:val="20"/>
          <w:szCs w:val="20"/>
          <w:lang w:val="kpv-RU"/>
        </w:rPr>
      </w:pPr>
      <w:r>
        <w:rPr>
          <w:b w:val="false"/>
          <w:bCs w:val="false"/>
          <w:sz w:val="20"/>
          <w:szCs w:val="20"/>
          <w:lang w:val="kpv-RU"/>
        </w:rPr>
      </w:r>
    </w:p>
    <w:p>
      <w:pPr>
        <w:pStyle w:val="Style30"/>
        <w:widowControl/>
        <w:numPr>
          <w:ilvl w:val="0"/>
          <w:numId w:val="2"/>
        </w:numPr>
        <w:suppressAutoHyphens w:val="false"/>
        <w:bidi w:val="0"/>
        <w:spacing w:before="0" w:after="0"/>
        <w:ind w:left="0" w:right="0" w:firstLine="850"/>
        <w:jc w:val="both"/>
        <w:rPr/>
      </w:pPr>
      <w:r>
        <w:rPr>
          <w:b w:val="false"/>
          <w:bCs w:val="false"/>
          <w:sz w:val="20"/>
          <w:szCs w:val="20"/>
          <w:lang w:val="kpv-RU"/>
        </w:rPr>
        <w:t xml:space="preserve">Лыткин 3349 </w:t>
      </w:r>
    </w:p>
    <w:sectPr>
      <w:type w:val="nextPage"/>
      <w:pgSz w:w="11906" w:h="16838"/>
      <w:pgMar w:left="1701" w:right="1130"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enter" w:pos="4819" w:leader="none"/>
        <w:tab w:val="right" w:pos="9638" w:leader="none"/>
      </w:tabs>
    </w:pPr>
    <w:rPr/>
  </w:style>
  <w:style w:type="paragraph" w:styleId="Style36">
    <w:name w:val="Footer"/>
    <w:basedOn w:val="Normal"/>
    <w:pPr>
      <w:tabs>
        <w:tab w:val="center" w:pos="4153" w:leader="none"/>
        <w:tab w:val="right" w:pos="8306" w:leader="none"/>
      </w:tabs>
    </w:pPr>
    <w:rPr/>
  </w:style>
  <w:style w:type="paragraph" w:styleId="Style37">
    <w:name w:val="Header"/>
    <w:basedOn w:val="Normal"/>
    <w:pPr>
      <w:tabs>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6104</TotalTime>
  <Application>LibreOffice/5.4.3.2$Linux_x86 LibreOffice_project/92a7159f7e4af62137622921e809f8546db437e5</Application>
  <Pages>4</Pages>
  <Words>982</Words>
  <Characters>6552</Characters>
  <CharactersWithSpaces>7541</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Olga  Isakova</cp:lastModifiedBy>
  <cp:lastPrinted>2021-03-09T10:37:57Z</cp:lastPrinted>
  <dcterms:modified xsi:type="dcterms:W3CDTF">2021-03-09T17:17:02Z</dcterms:modified>
  <cp:revision>1483</cp:revision>
  <dc:subject/>
  <dc:title> </dc:title>
</cp:coreProperties>
</file>