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eastAsia="zh-CN" w:bidi="ar-SA"/>
        </w:rPr>
        <w:t>04</w:t>
      </w:r>
      <w:r>
        <w:rPr>
          <w:b/>
          <w:bCs/>
          <w:lang w:val="kpv-RU"/>
        </w:rPr>
        <w:t>.03.2021</w:t>
      </w:r>
    </w:p>
    <w:p>
      <w:pPr>
        <w:pStyle w:val="Style30"/>
        <w:widowControl/>
        <w:numPr>
          <w:ilvl w:val="0"/>
          <w:numId w:val="3"/>
        </w:numPr>
        <w:suppressAutoHyphens w:val="false"/>
        <w:bidi w:val="0"/>
        <w:spacing w:before="0" w:after="0"/>
        <w:ind w:left="0" w:right="0" w:firstLine="850"/>
        <w:jc w:val="both"/>
        <w:rPr/>
      </w:pPr>
      <w:r>
        <w:rPr>
          <w:b/>
          <w:bCs/>
          <w:lang w:val="kpv-RU"/>
        </w:rPr>
        <w:t xml:space="preserve">Комиын петіс «Наследие» </w:t>
      </w:r>
      <w:r>
        <w:rPr>
          <w:b/>
          <w:bCs/>
          <w:lang w:val="kpv-RU"/>
        </w:rPr>
        <w:t xml:space="preserve">наука журналлӧн выль номер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Журналын чукӧртӧма Москваысь, Санкт-Петербургысь, Сыктывкарысь, Ижевскысь, Йошкар-Олаысь, Новосибирскысь, Нортриджысь (США) учёнӧйяслысь статьяяссӧ.</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Журналын йӧзӧдӧма Питирим Сорокинлысь наука уджъяссӧ медся нималана туялысьяс пиысь ӧти В. Джеффрислысь статья. Сійӧ видлалӧ, кыдзи Сорокин гижӧ-туялӧ альтруистическӧй радейтчӧм йылысь темасӧ. В. Джеффрис йӧзӧдіс уна удж, кӧні уна боксянь видлалӧ-сӧвмӧдӧ тайӧ темасӧ. В. Джеффрис ӧнія туялӧмсӧ сиӧма «Гозъя костын да семья пытшын радейтчӧм» темалы, сійӧс йӧзӧдӧма оригинал кыв вылын. </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Научнӧй изданиелӧн лист бокъясын видлавсьӧны П.А. Сорокинлӧн наука уджын транслингвальнӧй  практикалӧн аслыспӧлӧслунъяс, воссьӧны учёнӧйлӧн роч эмиграцияса тӧдчана морт А.И. Гучковкӧд гижасьӧмын историякӧд йитчӧм лоӧмторъяс. Ыджыд юкӧн журналын сиӧма П. Сорокинлӧн наука туялӧмъяслы да сыӧн эпидемияяс социология боксянь видлалӧм-донъялӧмлы. Тайӧ COVІD-19 ӧнія пандемия дырйи зэв тӧдчана. </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Таысь кындзи, журнал тӧдмӧдӧ татшӧм темаясӧн: социология, философия, ӧнія мари висьт, ненецкӧй поэт Юрий Вэллалӧн кывбуръяс, искусстволысь история туялан методология сӧвмӧдӧмын социологическӧй нырвизь, кинодокументалист Д. Вертовлӧн творчество да мукӧдтор.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Журналыс кажитчӧма Коми Республикаса Юралысь Владимир Викторович Уйбалы. Дас сизимӧд номерсянь сійӧ пырӧ редакционнӧй сӧветӧ.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 нималӧ наукаын, культураын да искусствоын тӧдчана йӧзӧн, йӧзкотырын водзмӧстчысьясӧн. На лыдын и Коми муын чужлӧм да мир пасьтала нималана социолог Питирим Александрович Сорокин, – пасйис Владимир Уйба. – Сылысь наука уджъяссӧ туялӧны  республикаын да ылын сылӧн суйӧр сайын. Комиын Питирим Сорокинлысь творчествосӧ быд боксянь туялӧ сы нима «Наследие» шӧринын. Учреждениелӧн ыджыд вермӧм – издательскӧй удж. Буретш республикаын медводдзаысь вуджӧдӧма роч кыв вылӧ учёнӧйлысь уна удж, ӧд налӧн тӧдчанлуныс эз вош и ӧнӧдз. Нимкодь, мый меным мойвиис пырӧдчыны тайӧ колана уджӧ». </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«Наследие» журналсӧ позьӧ лыддьыны онлайн Питирим Сорокин нима «Наследие» шӧринлӧн официальнӧй сайтын либӧ сэтысь жӧ босьтны сійӧс аслыныд.</w:t>
      </w:r>
      <w:r>
        <w:br w:type="page"/>
      </w:r>
    </w:p>
    <w:p>
      <w:pPr>
        <w:pStyle w:val="Style30"/>
        <w:widowControl/>
        <w:suppressAutoHyphens w:val="false"/>
        <w:bidi w:val="0"/>
        <w:spacing w:before="0" w:after="0"/>
        <w:ind w:left="0" w:right="0" w:firstLine="850"/>
        <w:jc w:val="both"/>
        <w:rPr>
          <w:b w:val="false"/>
          <w:b w:val="false"/>
          <w:bCs w:val="false"/>
          <w:lang w:val="ru-RU" w:eastAsia="zh-CN" w:bidi="ar-SA"/>
        </w:rPr>
      </w:pPr>
      <w:r>
        <w:rPr>
          <w:b/>
          <w:bCs/>
          <w:lang w:val="kpv-RU"/>
        </w:rPr>
        <w:t>04.03.2021</w:t>
      </w:r>
    </w:p>
    <w:p>
      <w:pPr>
        <w:pStyle w:val="Style30"/>
        <w:widowControl/>
        <w:numPr>
          <w:ilvl w:val="0"/>
          <w:numId w:val="2"/>
        </w:numPr>
        <w:suppressAutoHyphens w:val="false"/>
        <w:bidi w:val="0"/>
        <w:spacing w:before="0" w:after="0"/>
        <w:ind w:left="0" w:right="0" w:firstLine="850"/>
        <w:jc w:val="both"/>
        <w:rPr>
          <w:b/>
          <w:b/>
          <w:bCs/>
        </w:rPr>
      </w:pPr>
      <w:r>
        <w:rPr>
          <w:b/>
          <w:bCs/>
          <w:lang w:val="kpv-RU"/>
        </w:rPr>
        <w:t>В Коми вышел в свет очередной научный журнал «Наследие»</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Издание собрало воедино статьи учёных из Москвы, Санкт-Петербурга, Сыктывкара, Ижевска, Йошкар-Олы, Новосибирска, Нортриджа (США).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журнале опубликована статья одного из наиболее авторитетных исследователей научного наследия Питирима Сорокина В. Джеффриса, который уже давно интересуется исследованием Сорокина темы альтруистической любви. Им написано большое количество работ, развивающих это направление. Данное исследование В. Джеффриса выполнено на тему «Любовь в супружеских и семейных отношениях» и опубликовано на языке оригинала.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 страницах научного издания рассматриваются особенности транслингвальной практики в научной деятельности П. А. Сорокина, раскрываются исторические детали переписки ученого с видным деятелем русской эмиграции А. И. Гучковым. Особое внимание также обращено научному наследию Питирима Сорокина и его социологическому анализу эпидемий, учитывая актуальность современной пандемии COVІD-19.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Кроме этого, в журнале освещаются темы социологии философии, современного марийского рассказа, поэтическое творчество ненецкого поэта Юрия Вэллы, социологический поворот в становлении методологии изучения истории искусства, творчество кинодокументалиста Д. Вертова и другое.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Научное издание вызвало интерес у Главы Республики Коми Владимира Викторовича Уйба. Начиная с семнадцатого номера, он вошел в состав редакционного совета.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«Республика Коми славится выдающимися деятелями науки, культуры и искусства, общественниками. Один из таких великих сынов Коми земли – известный на весь мир социолог Питирим Александрович Сорокин, – отметил Владимир Уйба. – Его наследие активно изучается как в республике, так и далеко за ее пределами. В Коми вопросами исследования творчества Питирима Сорокина плотно занимается названный в его честь Центр «Наследие». Большим достижением учреждения является издательская деятельность. Многие труды ученого впервые переведены на русский язык именно в нашей республике и не потеряли своей актуальности и значимости по сей день. Я рад, что мне посчастливилось присоединиться к этому ценному делу».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Журнал «Наследие» доступен для чтения онлайн или скачивания на официальном сайте Центра «Наследие» имени Питирима Сорокина.</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numPr>
          <w:ilvl w:val="0"/>
          <w:numId w:val="2"/>
        </w:numPr>
        <w:suppressAutoHyphens w:val="false"/>
        <w:bidi w:val="0"/>
        <w:spacing w:before="0" w:after="0"/>
        <w:ind w:left="0" w:right="0" w:firstLine="850"/>
        <w:jc w:val="both"/>
        <w:rPr/>
      </w:pPr>
      <w:r>
        <w:rPr>
          <w:b w:val="false"/>
          <w:bCs w:val="false"/>
          <w:sz w:val="20"/>
          <w:szCs w:val="20"/>
          <w:lang w:val="kpv-RU"/>
        </w:rPr>
        <w:t xml:space="preserve">Лыткин - 1950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6198</TotalTime>
  <Application>LibreOffice/5.4.3.2$Linux_x86 LibreOffice_project/92a7159f7e4af62137622921e809f8546db437e5</Application>
  <Pages>2</Pages>
  <Words>541</Words>
  <Characters>3811</Characters>
  <CharactersWithSpaces>4353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2021-03-09T11:53:13Z</cp:lastPrinted>
  <dcterms:modified xsi:type="dcterms:W3CDTF">2021-03-09T17:22:03Z</dcterms:modified>
  <cp:revision>1633</cp:revision>
  <dc:subject/>
  <dc:title> </dc:title>
</cp:coreProperties>
</file>