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25.03.21.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>Владимир Уйба: «Кӧч тӧлысь 1 лун кежлӧ став школьнӧй маршрутсӧ колӧ лӧсьӧдны нормативъяс серти»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Талун, рака тӧлысь 25 лунӧ, Коми Республикаса Юралысь нуӧдіс регионса Веськӧдлан котырлысь заседание.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Сёрниыс муніс</w:t>
      </w:r>
      <w:r>
        <w:rPr>
          <w:b w:val="false"/>
          <w:bCs w:val="false"/>
          <w:lang w:val="kpv-RU" w:eastAsia="zh-CN"/>
        </w:rPr>
        <w:t xml:space="preserve"> республикаса туйяс вылын безопасносьт могмӧдӧм да челядьлысь дзоньвидзалун видзан кампания нуӧдӧм кежлӧ дасьтысьӧм йылысь.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Медводдза юалӧм серти шӧр докладӧн сёрнитіс республикаса стрӧитчан, оланін да комму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наль</w:t>
      </w:r>
      <w:r>
        <w:rPr>
          <w:b w:val="false"/>
          <w:bCs w:val="false"/>
          <w:lang w:val="kpv-RU" w:eastAsia="zh-CN"/>
        </w:rPr>
        <w:t xml:space="preserve">нӧй овмӧс министр Игорь Кузьмичёв. Сійӧ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юӧртіс туй вылын безопасносьт кыпӧдан, туй вылын доймалӧмаяслысь да кулысьяслысь лыдсӧ чинтан мераяс йылысь.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Коми Республикаын збыльмӧдӧны «Транспорт система сӧвмӧдӧм» Коми Республикаса канму уджтаслысь «Коми Республика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са</w:t>
      </w:r>
      <w:r>
        <w:rPr>
          <w:b w:val="false"/>
          <w:bCs w:val="false"/>
          <w:lang w:val="kpv-RU" w:eastAsia="zh-CN"/>
        </w:rPr>
        <w:t xml:space="preserve"> туйяс вылын безопасносьт кыпӧдӧм йылысь» уджтасув.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Таво тайӧ уджтасув серти кутасны водзӧ капитальнӧя дзоньта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вны</w:t>
      </w:r>
      <w:r>
        <w:rPr>
          <w:b w:val="false"/>
          <w:bCs w:val="false"/>
          <w:lang w:val="kpv-RU" w:eastAsia="zh-CN"/>
        </w:rPr>
        <w:t xml:space="preserve"> Сыктывкар – Мылдін автомашина туйсянь Краснозатонскӧй – Нювчим – Яснӧг автомашина туй.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Кӧсйӧны нюжӧдны би Сыктывкар – Ухта автомашина туй вылын.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Регионса туйяс вылын кӧсйӧны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вӧчны 3,4 км ӧтувъя кузьтаа тротуаръяс да 50 туй вуджанін.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Республикаса Юралысь тӧдчӧдіс, мый медводз колӧ кутны тӧд вылын школадорса да детсаддорса туй вуджанінъяс. Сідзжӧ Владимир Уйба тшӧктіс республикаса Стрӧитчан министерстволы кӧч тӧлысь 1 лунӧдз дзоньтавны школьнӧй автобусъяслӧн маршрутъяс вылысь туй участокъяссӧ.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«Оз ков кыскыны кадсӧ школьнӧй маршрутъяс дзоньталӧм серти, - шуис Владимир Уйба. - Та вӧсна колӧ вӧчны туйяс бурмӧдӧм серти кыдз позьӧ унджык удж Туй фонд сьӧм тшӧт весьтӧ. Тайӧс колӧ вӧчны кӧч тӧлысь 1 лун кежлӧ. Нӧшта шуа, медтӧдчана мог – могмӧдны миян челядьлысь безопасносьтсӧ».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Макарова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1539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25.03.21.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850"/>
        <w:jc w:val="center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>Владимир Уйба: «К 1 сентября все школьные маршруты должны быть приведены в нормативное состояние»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Сегодня, 25 марта, Глава Республики Коми провёл заседание регионального Правительства. В рамках повестки рассмотрены вопросы обеспечения безопасности дорожного движения на территории республики и подготовки к проведению детской оздоровительной кампании.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С основным докладом по первому вопросу выступил министр строительства и жилищно-коммунального хозяйства республики Игорь Кузьмичёв. Он проинформировал о мерах по повышению безопасности дорожного движения, снижению дорожного травматизма и смертности.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В Республике Коми реализуется подпрограмма «Повышение безопасности дорожного движения в Республике Коми» государственной программы Республики Коми «Развитие транспортной системы».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В этом году в рамках подпрограммы будет продолжен капитальный ремонт автомобильной дороги Краснозатонский – Нювчим – Яснэг от автодороги Сыктывкар – Троицко-Печорск.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Запланировано устройство наружного освещения на участке автомобильной дороги Сыктывкар – Ухта.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На региональных дорогах планируется обустроить тротуары общей протяжённостью 3,4 км и 50 пешеходных переходов.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Глава республики подчеркнул, что при проведении указанных работ в приоритете должны быть пешеходные переходы возле школ и детских садов. Также Владимир Уйба поручил Минстрою республики к 1 сентября провести необходимые ремонтные работы на дорожных участках, где проходят маршруты школьных автобусов. </w:t>
      </w:r>
    </w:p>
    <w:p>
      <w:pPr>
        <w:pStyle w:val="Style30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«Нельзя больше откладывать ремонт школьных маршрутов, - отметил Владимир Уйба. – Поэтому надо максимально использовать средства Дорожного фонда на выполнение работ по восстановлению дорожного покрытия, приведение его в нормативное состояние. К 1 сентября нам эту задачу нужно выполнить. Повторяю, безопасность наших детей – это безусловный приоритет».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5606</TotalTime>
  <Application>LibreOffice/6.0.3.2$Linux_x86 LibreOffice_project/8f48d515416608e3a835360314dac7e47fd0b821</Application>
  <Pages>4</Pages>
  <Words>429</Words>
  <Characters>2979</Characters>
  <CharactersWithSpaces>3405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2021-03-26T09:36:04Z</cp:lastPrinted>
  <dcterms:modified xsi:type="dcterms:W3CDTF">2021-03-26T15:33:37Z</dcterms:modified>
  <cp:revision>1185</cp:revision>
  <dc:subject/>
  <dc:title> </dc:title>
</cp:coreProperties>
</file>