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b w:val="false"/>
          <w:b w:val="false"/>
          <w:bCs w:val="false"/>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31.03.21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(рака тӧлысь </w:t>
      </w:r>
      <w:r>
        <w:rPr>
          <w:rFonts w:eastAsia="Times New Roman" w:cs="Times New Roman"/>
          <w:b w:val="false"/>
          <w:bCs w:val="false"/>
          <w:color w:val="00000A"/>
          <w:kern w:val="0"/>
          <w:sz w:val="28"/>
          <w:szCs w:val="28"/>
          <w:lang w:val="kpv-RU" w:eastAsia="zh-CN" w:bidi="ar-SA"/>
        </w:rPr>
        <w:t>31</w:t>
      </w:r>
      <w:r>
        <w:rPr>
          <w:rFonts w:cs="Times New Roman"/>
          <w:b w:val="false"/>
          <w:bCs w:val="false"/>
          <w:sz w:val="28"/>
          <w:szCs w:val="28"/>
          <w:lang w:val="kpv-RU" w:eastAsia="zh-CN"/>
        </w:rPr>
        <w:t xml:space="preserve"> лун вылӧ) бурдіс 40</w:t>
      </w:r>
      <w:r>
        <w:rPr>
          <w:rFonts w:eastAsia="Times New Roman" w:cs="Times New Roman"/>
          <w:b w:val="false"/>
          <w:bCs w:val="false"/>
          <w:color w:val="00000A"/>
          <w:kern w:val="0"/>
          <w:sz w:val="28"/>
          <w:szCs w:val="28"/>
          <w:lang w:val="kpv-RU" w:eastAsia="zh-CN" w:bidi="ar-SA"/>
        </w:rPr>
        <w:t>420</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62</w:t>
      </w:r>
      <w:r>
        <w:rPr>
          <w:rFonts w:cs="Times New Roman"/>
          <w:b w:val="false"/>
          <w:bCs w:val="false"/>
          <w:sz w:val="28"/>
          <w:szCs w:val="28"/>
          <w:lang w:val="kpv-RU" w:eastAsia="zh-CN"/>
        </w:rPr>
        <w:t xml:space="preserve">) морт. </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ПЦР-тестъяс отсӧгӧн тӧдмалӧма, мый COVІD-19 висьмӧма 41</w:t>
      </w:r>
      <w:r>
        <w:rPr>
          <w:rFonts w:eastAsia="Times New Roman" w:cs="Times New Roman"/>
          <w:b w:val="false"/>
          <w:bCs w:val="false"/>
          <w:color w:val="00000A"/>
          <w:kern w:val="0"/>
          <w:sz w:val="28"/>
          <w:szCs w:val="28"/>
          <w:lang w:val="kpv-RU" w:eastAsia="zh-CN" w:bidi="ar-SA"/>
        </w:rPr>
        <w:t>616</w:t>
      </w:r>
      <w:r>
        <w:rPr>
          <w:rFonts w:cs="Times New Roman"/>
          <w:b w:val="false"/>
          <w:bCs w:val="false"/>
          <w:sz w:val="28"/>
          <w:szCs w:val="28"/>
          <w:lang w:val="kpv-RU" w:eastAsia="zh-CN"/>
        </w:rPr>
        <w:t xml:space="preserve"> (+</w:t>
      </w:r>
      <w:r>
        <w:rPr>
          <w:rFonts w:eastAsia="Times New Roman" w:cs="Times New Roman"/>
          <w:b w:val="false"/>
          <w:bCs w:val="false"/>
          <w:color w:val="00000A"/>
          <w:kern w:val="0"/>
          <w:sz w:val="28"/>
          <w:szCs w:val="28"/>
          <w:lang w:val="kpv-RU" w:eastAsia="zh-CN" w:bidi="ar-SA"/>
        </w:rPr>
        <w:t>7</w:t>
      </w:r>
      <w:r>
        <w:rPr>
          <w:rFonts w:eastAsia="Times New Roman" w:cs="Times New Roman"/>
          <w:b w:val="false"/>
          <w:bCs w:val="false"/>
          <w:color w:val="00000A"/>
          <w:kern w:val="0"/>
          <w:sz w:val="28"/>
          <w:szCs w:val="28"/>
          <w:lang w:val="kpv-RU" w:eastAsia="zh-CN" w:bidi="ar-SA"/>
        </w:rPr>
        <w:t>0</w:t>
      </w:r>
      <w:r>
        <w:rPr>
          <w:rFonts w:cs="Times New Roman"/>
          <w:b w:val="false"/>
          <w:bCs w:val="false"/>
          <w:sz w:val="28"/>
          <w:szCs w:val="28"/>
          <w:lang w:val="kpv-RU" w:eastAsia="zh-CN"/>
        </w:rPr>
        <w:t xml:space="preserve">) морт. Медунаӧн висьмисны Сыктывкарын да Воркутаын – </w:t>
      </w:r>
      <w:r>
        <w:rPr>
          <w:rFonts w:eastAsia="Times New Roman" w:cs="Times New Roman"/>
          <w:b w:val="false"/>
          <w:bCs w:val="false"/>
          <w:color w:val="00000A"/>
          <w:kern w:val="0"/>
          <w:sz w:val="28"/>
          <w:szCs w:val="28"/>
          <w:lang w:val="kpv-RU" w:eastAsia="zh-CN" w:bidi="ar-SA"/>
        </w:rPr>
        <w:t>20</w:t>
      </w:r>
      <w:r>
        <w:rPr>
          <w:rFonts w:cs="Times New Roman"/>
          <w:b w:val="false"/>
          <w:bCs w:val="false"/>
          <w:sz w:val="28"/>
          <w:szCs w:val="28"/>
          <w:lang w:val="kpv-RU" w:eastAsia="zh-CN"/>
        </w:rPr>
        <w:t xml:space="preserve"> мортӧн. Став висьмӧм йӧз бӧрся видзӧдӧны врачьяс, налы сетӧны отсӧг.</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1481</w:t>
      </w:r>
      <w:r>
        <w:rPr>
          <w:rFonts w:cs="Times New Roman"/>
          <w:b w:val="false"/>
          <w:bCs w:val="false"/>
          <w:sz w:val="28"/>
          <w:szCs w:val="28"/>
          <w:lang w:val="kpv-RU" w:eastAsia="zh-CN"/>
        </w:rPr>
        <w:t xml:space="preserve"> морт бӧрся.</w:t>
      </w:r>
    </w:p>
    <w:p>
      <w:pPr>
        <w:pStyle w:val="3"/>
        <w:widowControl/>
        <w:numPr>
          <w:ilvl w:val="2"/>
          <w:numId w:val="3"/>
        </w:numPr>
        <w:suppressAutoHyphens w:val="false"/>
        <w:bidi w:val="0"/>
        <w:spacing w:lineRule="auto" w:line="360"/>
        <w:ind w:left="0" w:right="0" w:firstLine="850"/>
        <w:jc w:val="both"/>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zh-CN" w:bidi="ar-SA"/>
        </w:rPr>
        <w:t>224</w:t>
      </w:r>
      <w:r>
        <w:rPr>
          <w:rFonts w:cs="Times New Roman"/>
          <w:b w:val="false"/>
          <w:bCs w:val="false"/>
          <w:sz w:val="28"/>
          <w:szCs w:val="28"/>
          <w:lang w:val="kpv-RU" w:eastAsia="zh-CN"/>
        </w:rPr>
        <w:t xml:space="preserve"> мортӧс. Найӧ коронавирусӧн оз висьны.</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 xml:space="preserve">Официальнӧя эскӧдӧма, мый коронавирусысь кулӧма </w:t>
      </w:r>
      <w:r>
        <w:rPr>
          <w:rFonts w:eastAsia="Times New Roman" w:cs="Times New Roman"/>
          <w:b w:val="false"/>
          <w:bCs w:val="false"/>
          <w:color w:val="00000A"/>
          <w:kern w:val="0"/>
          <w:sz w:val="28"/>
          <w:szCs w:val="28"/>
          <w:lang w:val="kpv-RU" w:eastAsia="zh-CN" w:bidi="ar-SA"/>
        </w:rPr>
        <w:t>805</w:t>
      </w:r>
      <w:r>
        <w:rPr>
          <w:rFonts w:cs="Times New Roman"/>
          <w:b w:val="false"/>
          <w:bCs w:val="false"/>
          <w:sz w:val="28"/>
          <w:szCs w:val="28"/>
          <w:lang w:val="kpv-RU" w:eastAsia="zh-CN"/>
        </w:rPr>
        <w:t xml:space="preserve"> (+2)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spacing w:before="0" w:after="283"/>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31.03.21</w:t>
      </w:r>
    </w:p>
    <w:p>
      <w:pPr>
        <w:pStyle w:val="1"/>
        <w:numPr>
          <w:ilvl w:val="0"/>
          <w:numId w:val="2"/>
        </w:numPr>
        <w:spacing w:before="0" w:after="283"/>
        <w:jc w:val="center"/>
        <w:rPr>
          <w:b w:val="false"/>
          <w:b w:val="false"/>
          <w:bCs w:val="false"/>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(31 марта) выздоровели 40420 (+62) человек.</w:t>
      </w:r>
    </w:p>
    <w:p>
      <w:pPr>
        <w:pStyle w:val="Style30"/>
        <w:spacing w:before="0" w:after="283"/>
        <w:jc w:val="both"/>
        <w:rPr>
          <w:b w:val="false"/>
          <w:b w:val="false"/>
          <w:bCs w:val="false"/>
        </w:rPr>
      </w:pPr>
      <w:r>
        <w:rPr>
          <w:b w:val="false"/>
          <w:bCs w:val="false"/>
        </w:rPr>
        <w:t xml:space="preserve">Выявлено ПЦР-тестированием 41616 (+70) случаев заболевания COVID-19. Наибольший прирост за сутки в Сыктывкаре и Воркуте – по 20 случаев. Все инфицированные находятся под наблюдением врачей, им оказывается помощь. </w:t>
      </w:r>
    </w:p>
    <w:p>
      <w:pPr>
        <w:pStyle w:val="Style30"/>
        <w:spacing w:before="0" w:after="283"/>
        <w:jc w:val="both"/>
        <w:rPr>
          <w:b w:val="false"/>
          <w:b w:val="false"/>
          <w:bCs w:val="false"/>
        </w:rPr>
      </w:pPr>
      <w:r>
        <w:rPr>
          <w:b w:val="false"/>
          <w:bCs w:val="false"/>
        </w:rPr>
        <w:t xml:space="preserve">Всего под медицинским наблюдением находится 1481 человек. </w:t>
      </w:r>
    </w:p>
    <w:p>
      <w:pPr>
        <w:pStyle w:val="Style30"/>
        <w:spacing w:before="0" w:after="283"/>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224 человека. В отношении них подозрения на коронавирус не подтвердились. </w:t>
      </w:r>
    </w:p>
    <w:p>
      <w:pPr>
        <w:pStyle w:val="Style30"/>
        <w:spacing w:before="0" w:after="283"/>
        <w:jc w:val="both"/>
        <w:rPr>
          <w:b w:val="false"/>
          <w:b w:val="false"/>
          <w:bCs w:val="false"/>
        </w:rPr>
      </w:pPr>
      <w:r>
        <w:rPr>
          <w:b w:val="false"/>
          <w:bCs w:val="false"/>
        </w:rPr>
        <w:t xml:space="preserve">Официально подтверждено 805 (+2) случаев летального исхода у пациентов с коронавирусом. </w:t>
      </w:r>
    </w:p>
    <w:p>
      <w:pPr>
        <w:pStyle w:val="Style30"/>
        <w:spacing w:before="0" w:after="283"/>
        <w:jc w:val="both"/>
        <w:rPr>
          <w:b w:val="false"/>
          <w:b w:val="false"/>
          <w:bCs w:val="false"/>
        </w:rPr>
      </w:pPr>
      <w:r>
        <w:rPr>
          <w:b w:val="false"/>
          <w:bCs w:val="false"/>
        </w:rPr>
      </w:r>
    </w:p>
    <w:p>
      <w:pPr>
        <w:pStyle w:val="Style30"/>
        <w:spacing w:before="0" w:after="283"/>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before="0" w:after="283"/>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b w:val="false"/>
          <w:b w:val="false"/>
          <w:bCs w:val="false"/>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w:t>
      </w:r>
    </w:p>
    <w:p>
      <w:pPr>
        <w:pStyle w:val="Normal"/>
        <w:spacing w:before="0" w:after="283"/>
        <w:jc w:val="both"/>
        <w:rPr>
          <w:b w:val="false"/>
          <w:b w:val="false"/>
          <w:bCs w:val="false"/>
        </w:rPr>
      </w:pPr>
      <w:r>
        <w:rPr>
          <w:b w:val="false"/>
          <w:bCs w:val="false"/>
        </w:rPr>
      </w:r>
    </w:p>
    <w:p>
      <w:pPr>
        <w:pStyle w:val="Style30"/>
        <w:spacing w:before="0" w:after="283"/>
        <w:jc w:val="left"/>
        <w:rPr>
          <w:b w:val="false"/>
          <w:b w:val="false"/>
          <w:bCs w:val="false"/>
        </w:rPr>
      </w:pPr>
      <w:r>
        <w:rPr>
          <w:b w:val="false"/>
          <w:bCs w:val="false"/>
        </w:rPr>
        <w:t>Макарова 14</w:t>
      </w:r>
      <w:r>
        <w:rPr>
          <w:rFonts w:eastAsia="Times New Roman" w:cs="Times New Roman"/>
          <w:b w:val="false"/>
          <w:bCs w:val="false"/>
          <w:color w:val="00000A"/>
          <w:kern w:val="0"/>
          <w:sz w:val="28"/>
          <w:szCs w:val="24"/>
          <w:lang w:val="ru-RU" w:eastAsia="zh-CN" w:bidi="ar-SA"/>
        </w:rPr>
        <w:t>84</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6066</TotalTime>
  <Application>LibreOffice/6.4.2.2$Linux_X86_64 LibreOffice_project/4e471d8c02c9c90f512f7f9ead8875b57fcb1ec3</Application>
  <Pages>2</Pages>
  <Words>416</Words>
  <Characters>2839</Characters>
  <CharactersWithSpaces>3246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2021-03-31T15:53:44Z</dcterms:modified>
  <cp:revision>1312</cp:revision>
  <dc:subject/>
  <dc:title> </dc:title>
</cp:coreProperties>
</file>