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overflowPunct w:val="tru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ascii="Times New Roman" w:hAnsi="Times New Roman"/>
          <w:b w:val="false"/>
          <w:bCs w:val="false"/>
          <w:color w:val="00000A"/>
          <w:kern w:val="0"/>
          <w:sz w:val="28"/>
          <w:szCs w:val="28"/>
          <w:lang w:val="kpv-RU" w:eastAsia="zh-CN" w:bidi="ar-SA"/>
        </w:rPr>
        <w:t>05.04.21.</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rFonts w:ascii="Times New Roman" w:hAnsi="Times New Roman"/>
          <w:b/>
          <w:b/>
          <w:bCs/>
          <w:lang w:val="kpv-RU" w:eastAsia="zh-CN"/>
        </w:rPr>
      </w:pPr>
      <w:r>
        <w:rPr>
          <w:rFonts w:eastAsia="Times New Roman" w:cs="Times New Roman"/>
          <w:b/>
          <w:bCs/>
          <w:color w:val="00000A"/>
          <w:kern w:val="0"/>
          <w:sz w:val="28"/>
          <w:szCs w:val="28"/>
          <w:lang w:val="kpv-RU" w:eastAsia="zh-CN" w:bidi="ar-SA"/>
        </w:rPr>
        <w:t>Узбекистанын войтыркостса выставка вылын Коми Республика петкӧдлас ассьыс инвестиция позянлунъяссӧ</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pPr>
      <w:r>
        <w:rPr>
          <w:rFonts w:eastAsia="Times New Roman" w:cs="Times New Roman"/>
          <w:b w:val="false"/>
          <w:bCs w:val="false"/>
          <w:color w:val="00000A"/>
          <w:kern w:val="0"/>
          <w:sz w:val="28"/>
          <w:szCs w:val="28"/>
          <w:lang w:val="kpv-RU" w:eastAsia="zh-CN" w:bidi="ar-SA"/>
        </w:rPr>
        <w:t>Талун Ташкентын воссис «ИННОПРОМ» войтыркостса промышленнӧй выставка. Сійӧ кутас уджавны 2021 вося косму тӧлысь 5</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 xml:space="preserve"> – </w:t>
      </w:r>
      <w:r>
        <w:rPr>
          <w:rFonts w:eastAsia="Times New Roman" w:cs="Times New Roman"/>
          <w:b w:val="false"/>
          <w:bCs w:val="false"/>
          <w:color w:val="00000A"/>
          <w:kern w:val="0"/>
          <w:sz w:val="28"/>
          <w:szCs w:val="28"/>
          <w:lang w:val="kpv-RU" w:eastAsia="zh-CN" w:bidi="ar-SA"/>
        </w:rPr>
        <w:t xml:space="preserve">7 лунъясӧ. Коми Республикаысь делегацияӧ пырӧны регионса экономика сӧвмӧдан да промышленносьт министрӧс вежысь Ольга Турышева, </w:t>
      </w:r>
      <w:r>
        <w:rPr>
          <w:rStyle w:val="72"/>
          <w:rFonts w:eastAsia="Noto Sans CJK SC" w:cs="Times New Roman"/>
          <w:b w:val="false"/>
          <w:bCs w:val="false"/>
          <w:color w:val="000000" w:themeColor="text1"/>
          <w:kern w:val="2"/>
          <w:position w:val="0"/>
          <w:sz w:val="26"/>
          <w:sz w:val="28"/>
          <w:szCs w:val="28"/>
          <w:highlight w:val="white"/>
          <w:vertAlign w:val="baseline"/>
          <w:lang w:val="kpv-RU" w:eastAsia="zh-CN" w:bidi="ar-SA"/>
        </w:rPr>
        <w:t xml:space="preserve">«Менам бизнес» шӧринӧн </w:t>
      </w:r>
      <w:r>
        <w:rPr>
          <w:rStyle w:val="72"/>
          <w:rFonts w:eastAsia="Noto Sans CJK SC" w:cs="Times New Roman"/>
          <w:b w:val="false"/>
          <w:bCs w:val="false"/>
          <w:i w:val="false"/>
          <w:iCs w:val="false"/>
          <w:caps w:val="false"/>
          <w:smallCaps w:val="false"/>
          <w:strike w:val="false"/>
          <w:dstrike w:val="false"/>
          <w:color w:val="000000" w:themeColor="text1"/>
          <w:spacing w:val="0"/>
          <w:kern w:val="2"/>
          <w:position w:val="0"/>
          <w:sz w:val="26"/>
          <w:sz w:val="28"/>
          <w:szCs w:val="28"/>
          <w:highlight w:val="white"/>
          <w:u w:val="none"/>
          <w:vertAlign w:val="baseline"/>
          <w:lang w:val="kpv-RU" w:eastAsia="zh-CN" w:bidi="ar-SA"/>
        </w:rPr>
        <w:t>юрнуӧдысь</w:t>
      </w:r>
      <w:r>
        <w:rPr>
          <w:rStyle w:val="72"/>
          <w:rFonts w:eastAsia="Times New Roman" w:cs="Times New Roman"/>
          <w:b w:val="false"/>
          <w:bCs w:val="false"/>
          <w:i w:val="false"/>
          <w:iCs w:val="false"/>
          <w:caps w:val="false"/>
          <w:smallCaps w:val="false"/>
          <w:color w:val="000000" w:themeColor="text1"/>
          <w:spacing w:val="0"/>
          <w:kern w:val="2"/>
          <w:position w:val="0"/>
          <w:sz w:val="26"/>
          <w:sz w:val="28"/>
          <w:szCs w:val="28"/>
          <w:highlight w:val="white"/>
          <w:u w:val="none"/>
          <w:vertAlign w:val="baseline"/>
          <w:lang w:val="kpv-RU" w:eastAsia="zh-CN" w:bidi="hi-IN"/>
        </w:rPr>
        <w:t xml:space="preserve"> </w:t>
      </w:r>
      <w:r>
        <w:rPr>
          <w:rStyle w:val="72"/>
          <w:rFonts w:eastAsia="Noto Sans CJK SC" w:cs="Times New Roman"/>
          <w:b w:val="false"/>
          <w:bCs w:val="false"/>
          <w:color w:val="000000" w:themeColor="text1"/>
          <w:kern w:val="2"/>
          <w:position w:val="0"/>
          <w:sz w:val="26"/>
          <w:sz w:val="28"/>
          <w:szCs w:val="28"/>
          <w:highlight w:val="white"/>
          <w:vertAlign w:val="baseline"/>
          <w:lang w:val="kpv-RU" w:eastAsia="zh-CN" w:bidi="ar-SA"/>
        </w:rPr>
        <w:t xml:space="preserve">Сергей Жеребцов, </w:t>
      </w:r>
      <w:r>
        <w:rPr>
          <w:rStyle w:val="72"/>
          <w:rFonts w:eastAsia="Times New Roman" w:cs="Times New Roman"/>
          <w:b w:val="false"/>
          <w:bCs w:val="false"/>
          <w:color w:val="00000A"/>
          <w:kern w:val="0"/>
          <w:position w:val="0"/>
          <w:sz w:val="26"/>
          <w:sz w:val="28"/>
          <w:szCs w:val="28"/>
          <w:highlight w:val="white"/>
          <w:vertAlign w:val="baseline"/>
          <w:lang w:val="kpv-RU" w:eastAsia="zh-CN" w:bidi="ar-SA"/>
        </w:rPr>
        <w:t>промышленносьт сӧвмӧдан дінму фондса директор Ирина Миновская да республикаса мукӧд тӧдчана компания.</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pPr>
      <w:r>
        <w:rPr>
          <w:rStyle w:val="72"/>
          <w:rFonts w:eastAsia="Times New Roman" w:cs="Times New Roman"/>
          <w:b w:val="false"/>
          <w:bCs w:val="false"/>
          <w:color w:val="00000A"/>
          <w:kern w:val="0"/>
          <w:position w:val="0"/>
          <w:sz w:val="26"/>
          <w:sz w:val="28"/>
          <w:szCs w:val="28"/>
          <w:highlight w:val="white"/>
          <w:vertAlign w:val="baseline"/>
          <w:lang w:val="kpv-RU" w:eastAsia="zh-CN" w:bidi="ar-SA"/>
        </w:rPr>
        <w:t xml:space="preserve">Выставка вылын Коми Республикасянь петкӧдлӧма регионса предприятиеясӧн да наука котыръясӧн лӧсьӧдӧм ӧтувъя экспозиция. Ас продукцияӧн да позянлунъясӧн тӧдмӧдӧны «Лузалес» ИКК, «Промтех-Инвест» ИКК, «Керка» ИКК, «Сыктывкарса кӧрт переработайтан завод» ПК» ИКК (ROKRA PEINER SYSTEM холдинг (Россия), </w:t>
      </w:r>
      <w:r>
        <w:rPr>
          <w:rStyle w:val="Style26"/>
          <w:rFonts w:eastAsia="Droid Sans Fallback" w:cs="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ar-SA"/>
        </w:rPr>
        <w:t>Россияса наукаяс академиялӧн Урал юкӧнса Коми наука шӧрин</w:t>
      </w:r>
      <w:r>
        <w:rPr>
          <w:rStyle w:val="72"/>
          <w:rFonts w:eastAsia="Times New Roman" w:cs="Times New Roman"/>
          <w:b w:val="false"/>
          <w:bCs w:val="false"/>
          <w:color w:val="00000A"/>
          <w:kern w:val="0"/>
          <w:position w:val="0"/>
          <w:sz w:val="26"/>
          <w:sz w:val="28"/>
          <w:szCs w:val="28"/>
          <w:highlight w:val="white"/>
          <w:vertAlign w:val="baseline"/>
          <w:lang w:val="kpv-RU" w:eastAsia="zh-CN" w:bidi="ar-SA"/>
        </w:rPr>
        <w:t xml:space="preserve"> да Ухтаса канму техническӧй университет.</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pPr>
      <w:r>
        <w:rPr>
          <w:rStyle w:val="72"/>
          <w:rFonts w:eastAsia="Times New Roman" w:cs="Times New Roman"/>
          <w:b w:val="false"/>
          <w:bCs w:val="false"/>
          <w:color w:val="00000A"/>
          <w:kern w:val="0"/>
          <w:position w:val="0"/>
          <w:sz w:val="26"/>
          <w:sz w:val="28"/>
          <w:szCs w:val="28"/>
          <w:highlight w:val="white"/>
          <w:vertAlign w:val="baseline"/>
          <w:lang w:val="kpv-RU" w:eastAsia="zh-CN" w:bidi="ar-SA"/>
        </w:rPr>
        <w:t xml:space="preserve">Виччысьӧны, мый тӧдмасьны Коми Республикалӧн стендӧн волас  </w:t>
      </w:r>
      <w:r>
        <w:rPr>
          <w:rStyle w:val="Style26"/>
          <w:rFonts w:eastAsia="Times New Roman" w:cs="Times New Roman"/>
          <w:b w:val="false"/>
          <w:bCs w:val="false"/>
          <w:i w:val="false"/>
          <w:iCs w:val="false"/>
          <w:caps w:val="false"/>
          <w:smallCaps w:val="false"/>
          <w:color w:val="000000"/>
          <w:spacing w:val="0"/>
          <w:kern w:val="0"/>
          <w:position w:val="0"/>
          <w:sz w:val="28"/>
          <w:sz w:val="28"/>
          <w:szCs w:val="28"/>
          <w:highlight w:val="white"/>
          <w:u w:val="none"/>
          <w:vertAlign w:val="baseline"/>
          <w:lang w:val="kpv-RU" w:eastAsia="zh-CN" w:bidi="hi-IN"/>
        </w:rPr>
        <w:t>Россияса промышленносьт да вузасян министр Денис Мантуров.</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0"/>
          <w:spacing w:val="0"/>
          <w:kern w:val="0"/>
          <w:position w:val="0"/>
          <w:sz w:val="28"/>
          <w:sz w:val="28"/>
          <w:szCs w:val="28"/>
          <w:highlight w:val="white"/>
          <w:u w:val="none"/>
          <w:vertAlign w:val="baseline"/>
          <w:lang w:val="kpv-RU" w:eastAsia="zh-CN" w:bidi="hi-IN"/>
        </w:rPr>
        <w:t xml:space="preserve">Мероприятиеӧ да выставкаса делӧвӧй уджтасӧ пырӧдчасны Россияса, </w:t>
      </w:r>
      <w:r>
        <w:rPr>
          <w:rStyle w:val="Style26"/>
          <w:rFonts w:eastAsia="Times New Roman" w:cs="Times New Roman"/>
          <w:b w:val="false"/>
          <w:bCs w:val="false"/>
          <w:i w:val="false"/>
          <w:iCs w:val="false"/>
          <w:caps w:val="false"/>
          <w:smallCaps w:val="false"/>
          <w:color w:val="00000A"/>
          <w:spacing w:val="0"/>
          <w:kern w:val="0"/>
          <w:position w:val="0"/>
          <w:sz w:val="28"/>
          <w:sz w:val="28"/>
          <w:szCs w:val="28"/>
          <w:highlight w:val="white"/>
          <w:u w:val="none"/>
          <w:vertAlign w:val="baseline"/>
          <w:lang w:val="kpv-RU" w:eastAsia="zh-CN" w:bidi="ar-SA"/>
        </w:rPr>
        <w:t>Узбекистанса, Францияса, Германияса, Чехияса, Японияса, Белоруссияса, Казахстанса, Киргизияса, Арменияса</w:t>
      </w:r>
      <w:r>
        <w:rPr>
          <w:rStyle w:val="Style26"/>
          <w:rFonts w:eastAsia="Times New Roman" w:cs="Times New Roman"/>
          <w:b w:val="false"/>
          <w:bCs w:val="false"/>
          <w:i w:val="false"/>
          <w:iCs w:val="false"/>
          <w:caps w:val="false"/>
          <w:smallCaps w:val="false"/>
          <w:color w:val="000000"/>
          <w:spacing w:val="0"/>
          <w:kern w:val="0"/>
          <w:position w:val="0"/>
          <w:sz w:val="28"/>
          <w:sz w:val="28"/>
          <w:szCs w:val="28"/>
          <w:highlight w:val="white"/>
          <w:u w:val="none"/>
          <w:vertAlign w:val="baseline"/>
          <w:lang w:val="kpv-RU" w:eastAsia="zh-CN" w:bidi="hi-IN"/>
        </w:rPr>
        <w:t xml:space="preserve"> промышленнӧй компанияяс да бизнес-делегацияяс. Выставка дырйи промышленнӧй нырвизь серти прӧйдитасны торъя сессияяс, на лыдын </w:t>
      </w:r>
      <w:r>
        <w:rPr>
          <w:rStyle w:val="Style26"/>
          <w:rFonts w:eastAsia="Times New Roman" w:cs="Times New Roman"/>
          <w:b w:val="false"/>
          <w:bCs w:val="false"/>
          <w:i w:val="false"/>
          <w:iCs w:val="false"/>
          <w:caps w:val="false"/>
          <w:smallCaps w:val="false"/>
          <w:color w:val="00000A"/>
          <w:spacing w:val="0"/>
          <w:kern w:val="0"/>
          <w:position w:val="0"/>
          <w:sz w:val="28"/>
          <w:sz w:val="28"/>
          <w:szCs w:val="28"/>
          <w:highlight w:val="white"/>
          <w:u w:val="none"/>
          <w:vertAlign w:val="baseline"/>
          <w:lang w:val="kpv-RU" w:eastAsia="zh-CN" w:bidi="ar-SA"/>
        </w:rPr>
        <w:t>«Цифрӧвӧй производство», «Машина вӧчӧмын ӧтувъя проектъяс», «Промышленносьт сьӧмӧн могмӧдӧм», «Карын колана технологияяс», «Инновацияяс энергетикаын». Ставнас лоӧ кызь гӧгӧр сессия, кытчӧ пырӧдчасны регионъясса юралысьяс, канму да меставывса власьт органъя</w:t>
      </w:r>
      <w:r>
        <w:rPr>
          <w:rStyle w:val="Style26"/>
          <w:rFonts w:eastAsia="Times New Roman" w:cs="Times New Roman"/>
          <w:b w:val="false"/>
          <w:bCs w:val="false"/>
          <w:i w:val="false"/>
          <w:iCs w:val="false"/>
          <w:caps w:val="false"/>
          <w:smallCaps w:val="false"/>
          <w:color w:val="00000A"/>
          <w:spacing w:val="0"/>
          <w:kern w:val="0"/>
          <w:position w:val="0"/>
          <w:sz w:val="28"/>
          <w:sz w:val="28"/>
          <w:szCs w:val="28"/>
          <w:highlight w:val="white"/>
          <w:u w:val="none"/>
          <w:vertAlign w:val="baseline"/>
          <w:lang w:val="kpv-RU" w:eastAsia="zh-CN" w:bidi="ar-SA"/>
        </w:rPr>
        <w:t>с</w:t>
      </w:r>
      <w:r>
        <w:rPr>
          <w:rStyle w:val="Style26"/>
          <w:rFonts w:eastAsia="Times New Roman" w:cs="Times New Roman"/>
          <w:b w:val="false"/>
          <w:bCs w:val="false"/>
          <w:i w:val="false"/>
          <w:iCs w:val="false"/>
          <w:caps w:val="false"/>
          <w:smallCaps w:val="false"/>
          <w:color w:val="00000A"/>
          <w:spacing w:val="0"/>
          <w:kern w:val="0"/>
          <w:position w:val="0"/>
          <w:sz w:val="28"/>
          <w:sz w:val="28"/>
          <w:szCs w:val="28"/>
          <w:highlight w:val="white"/>
          <w:u w:val="none"/>
          <w:vertAlign w:val="baseline"/>
          <w:lang w:val="kpv-RU" w:eastAsia="zh-CN" w:bidi="ar-SA"/>
        </w:rPr>
        <w:t>ӧн, делӧвӧй ассоциацияясӧн, сӧвмӧдан институтъясӧн юрнуӧдысьяс.</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pPr>
      <w:r>
        <w:rPr>
          <w:rStyle w:val="Style26"/>
          <w:rFonts w:eastAsia="Times New Roman" w:cs="Times New Roman"/>
          <w:b w:val="false"/>
          <w:bCs w:val="false"/>
          <w:i w:val="false"/>
          <w:iCs w:val="false"/>
          <w:caps w:val="false"/>
          <w:smallCaps w:val="false"/>
          <w:color w:val="00000A"/>
          <w:spacing w:val="0"/>
          <w:kern w:val="2"/>
          <w:position w:val="0"/>
          <w:sz w:val="28"/>
          <w:sz w:val="28"/>
          <w:szCs w:val="28"/>
          <w:highlight w:val="white"/>
          <w:u w:val="none"/>
          <w:vertAlign w:val="baseline"/>
          <w:lang w:val="kpv-RU" w:eastAsia="zh-CN" w:bidi="hi-IN"/>
        </w:rPr>
        <w:t xml:space="preserve">– </w:t>
      </w:r>
      <w:r>
        <w:rPr>
          <w:rStyle w:val="Style26"/>
          <w:rFonts w:eastAsia="Times New Roman" w:cs="Times New Roman"/>
          <w:b w:val="false"/>
          <w:bCs w:val="false"/>
          <w:i w:val="false"/>
          <w:iCs w:val="false"/>
          <w:caps w:val="false"/>
          <w:smallCaps w:val="false"/>
          <w:color w:val="00000A"/>
          <w:spacing w:val="0"/>
          <w:kern w:val="2"/>
          <w:position w:val="0"/>
          <w:sz w:val="28"/>
          <w:sz w:val="28"/>
          <w:szCs w:val="28"/>
          <w:highlight w:val="white"/>
          <w:u w:val="none"/>
          <w:vertAlign w:val="baseline"/>
          <w:lang w:val="kpv-RU" w:eastAsia="zh-CN" w:bidi="hi-IN"/>
        </w:rPr>
        <w:t>Выставка дырйи республика оз сӧмын петкӧдлы ассьыс стендсӧ, регионын тайӧ отрасльсӧ сӧвмӧдӧм могысь участвуйтысь компанияяс пӧвстын ми корсям уджъёртъясӧс да выль позянлунъяс. Ми дасьӧсь тӧдмӧдны асланым позянлунъясӧн, вӧчӧмторъясӧн, прӧдукцияӧн, кутшӧмӧс позяс бура вузавны войтыркостса рынок вылын, – юӧртіс Коми Республикаса экономика сӧвмӧдан да промышленносьт министр Эльмира Ахмеева.</w:t>
      </w:r>
      <w:r>
        <w:br w:type="page"/>
      </w:r>
    </w:p>
    <w:p>
      <w:pPr>
        <w:pStyle w:val="1"/>
        <w:widowControl/>
        <w:numPr>
          <w:ilvl w:val="0"/>
          <w:numId w:val="2"/>
        </w:numPr>
        <w:suppressAutoHyphens w:val="true"/>
        <w:overflowPunct w:val="tru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ascii="Times New Roman" w:hAnsi="Times New Roman"/>
          <w:b w:val="false"/>
          <w:bCs w:val="false"/>
          <w:color w:val="00000A"/>
          <w:kern w:val="0"/>
          <w:sz w:val="28"/>
          <w:szCs w:val="28"/>
          <w:lang w:val="kpv-RU" w:eastAsia="zh-CN" w:bidi="ar-SA"/>
        </w:rPr>
        <w:t>05.04.21.</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Республика Коми представит свой инвестиционный потенциал на международной выставке в Узбекистане</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Сегодня в Ташкенте стартовала международная промышленная выставка «ИННОПРОМ», которая будет проходить в течение трех дней, с 5 по 7 апреля 2021 года. Делегацию от Республики Коми представят заместитель министра экономического развития и промышленности региона Ольга Турышева, руководитель Центра «Мой бизнес» Сергей Жеребцов, директор регионального фонда развития промышленности Ирина Миновская и ряд крупных компаний республики.</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В рамках выставки была сформирована коллективная экспозиция от Республики Коми с участием предприятий и научного сообщества региона. Свою продукцию и возможности презентуют компании ООО «Лузалес», ООО «Промтех-Инвест», ООО «Керка», ООО «ПО «Сыктывкарский металлообрабатывающий завод» (Холдинг ROKRA PEINER SYSTEM (Россия), КНЦ Уро РАН и Ухтинский государственный технический университет.</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Планируется, что стенд Республики Коми посетит министр промышленности и торговли России Денис Мантуров.</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В мероприятии и деловой программе выставки также примут участие промышленные компании и бизнес-делегации из России, Узбекистана, Франции, Германии, Чехии, Японии, Белоруссии, Казахстана, Киргизии, Армении. По программе в ходе выставки пройдут специализированные сессии по промышленной тематике, такие как "Цифровое производство", "Совместные проекты в машиностроении", "Финансирование промышленности", "Технологии для города", "Инновации в энергетике". Всего же пройдет более двух десятков сессий, в которых, как ожидается, примут участие главы регионов, руководители государственных и местных органов власти, деловых ассоциаций, институтов развития.</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rFonts w:ascii="Times New Roman" w:hAnsi="Times New Roman"/>
          <w:lang w:val="kpv-RU" w:eastAsia="zh-CN"/>
        </w:rPr>
      </w:pPr>
      <w:r>
        <w:rPr>
          <w:rFonts w:eastAsia="Times New Roman" w:cs="Times New Roman"/>
          <w:b w:val="false"/>
          <w:bCs w:val="false"/>
          <w:color w:val="00000A"/>
          <w:kern w:val="0"/>
          <w:sz w:val="28"/>
          <w:szCs w:val="28"/>
          <w:lang w:val="kpv-RU" w:eastAsia="zh-CN" w:bidi="ar-SA"/>
        </w:rPr>
        <w:t>- Республика не просто представляет свой стенд на выставке, нам важно расширять промышленное сотрудничество между компаниями-участниками, определить новые возможности для развития данной отрасли в регионе. Мы готовы демонстрировать свой потенциал, имеющиеся наработки, продукцию, которая сможет быть достойным конкурентом на международном рынке, - отметила министр экономического развития и промышленности Республики Коми Эльмира Ахмеева.</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rFonts w:eastAsia="Times New Roman" w:cs="Times New Roman"/>
          <w:b w:val="false"/>
          <w:b w:val="false"/>
          <w:bCs w:val="false"/>
          <w:color w:val="00000A"/>
          <w:kern w:val="0"/>
          <w:sz w:val="28"/>
          <w:szCs w:val="28"/>
          <w:lang w:bidi="ar-SA"/>
        </w:rPr>
      </w:pPr>
      <w:r>
        <w:rPr>
          <w:rFonts w:eastAsia="Times New Roman" w:cs="Times New Roman"/>
          <w:b w:val="false"/>
          <w:bCs w:val="false"/>
          <w:color w:val="00000A"/>
          <w:kern w:val="0"/>
          <w:sz w:val="28"/>
          <w:szCs w:val="28"/>
          <w:lang w:bidi="ar-SA"/>
        </w:rPr>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rFonts w:ascii="Times New Roman" w:hAnsi="Times New Roman"/>
          <w:b/>
          <w:b/>
          <w:bCs/>
          <w:lang w:val="kpv-RU" w:eastAsia="zh-CN"/>
        </w:rPr>
      </w:pPr>
      <w:r>
        <w:rPr>
          <w:rFonts w:eastAsia="Times New Roman" w:cs="Times New Roman"/>
          <w:b/>
          <w:bCs/>
          <w:color w:val="00000A"/>
          <w:kern w:val="0"/>
          <w:sz w:val="28"/>
          <w:szCs w:val="28"/>
          <w:lang w:val="kpv-RU" w:eastAsia="zh-CN" w:bidi="ar-SA"/>
        </w:rPr>
        <w:t>1856</w:t>
      </w:r>
    </w:p>
    <w:p>
      <w:pPr>
        <w:pStyle w:val="Normal"/>
        <w:widowControl/>
        <w:numPr>
          <w:ilvl w:val="0"/>
          <w:numId w:val="0"/>
        </w:numPr>
        <w:suppressAutoHyphens w:val="true"/>
        <w:overflowPunct w:val="true"/>
        <w:bidi w:val="0"/>
        <w:spacing w:lineRule="auto" w:line="360" w:before="0" w:after="0"/>
        <w:ind w:left="0" w:right="0" w:firstLine="850"/>
        <w:contextualSpacing/>
        <w:jc w:val="both"/>
        <w:outlineLvl w:val="0"/>
        <w:rPr>
          <w:rFonts w:ascii="Times New Roman" w:hAnsi="Times New Roman"/>
          <w:b/>
          <w:b/>
          <w:bCs/>
          <w:lang w:val="kpv-RU" w:eastAsia="zh-CN"/>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highlight w:val="darkBlue"/>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overflowPunct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overflowPunct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overflowPunct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overflowPunct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overflowPunct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overflowPunct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overflowPunct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overflowPunct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overflowPunct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overflowPunct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overflowPunct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6099</TotalTime>
  <Application>LibreOffice/6.4.2.2$Linux_X86_64 LibreOffice_project/4e471d8c02c9c90f512f7f9ead8875b57fcb1ec3</Application>
  <Pages>4</Pages>
  <Words>486</Words>
  <Characters>3671</Characters>
  <CharactersWithSpaces>4145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2021-04-05T11:59:09Z</cp:lastPrinted>
  <dcterms:modified xsi:type="dcterms:W3CDTF">2021-04-06T17:54:19Z</dcterms:modified>
  <cp:revision>1299</cp:revision>
  <dc:subject/>
  <dc:title> </dc:title>
</cp:coreProperties>
</file>