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19.04.21.</w:t>
      </w:r>
    </w:p>
    <w:p>
      <w:pPr>
        <w:pStyle w:val="Normal"/>
        <w:widowControl/>
        <w:numPr>
          <w:ilvl w:val="0"/>
          <w:numId w:val="0"/>
        </w:numPr>
        <w:suppressAutoHyphens w:val="true"/>
        <w:bidi w:val="0"/>
        <w:spacing w:lineRule="auto" w:line="360" w:before="0" w:after="0"/>
        <w:ind w:left="0" w:right="0" w:firstLine="850"/>
        <w:contextualSpacing/>
        <w:jc w:val="both"/>
        <w:outlineLvl w:val="0"/>
        <w:rPr/>
      </w:pPr>
      <w:r>
        <w:rPr>
          <w:rFonts w:eastAsia="Times New Roman" w:cs="Times New Roman"/>
          <w:b/>
          <w:bCs/>
          <w:color w:val="00000A"/>
          <w:kern w:val="0"/>
          <w:sz w:val="28"/>
          <w:szCs w:val="28"/>
          <w:lang w:val="kpv-RU" w:eastAsia="zh-CN" w:bidi="ar-SA"/>
        </w:rPr>
        <w:t>Коми Республикаса Юралысь Владимир Уйба</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bCs/>
          <w:color w:val="00000A"/>
          <w:kern w:val="0"/>
          <w:sz w:val="28"/>
          <w:szCs w:val="28"/>
          <w:lang w:val="kpv-RU" w:eastAsia="ru-RU" w:bidi="ar-SA"/>
        </w:rPr>
        <w:t xml:space="preserve">индӧма </w:t>
      </w:r>
      <w:r>
        <w:rPr>
          <w:rFonts w:eastAsia="Times New Roman" w:cs="Times New Roman"/>
          <w:b/>
          <w:bCs/>
          <w:color w:val="00000A"/>
          <w:kern w:val="0"/>
          <w:sz w:val="28"/>
          <w:szCs w:val="28"/>
          <w:lang w:val="kpv-RU" w:eastAsia="ru-RU" w:bidi="ar-SA"/>
        </w:rPr>
        <w:t>выль чина йӧзӧс</w:t>
      </w:r>
    </w:p>
    <w:p>
      <w:pPr>
        <w:pStyle w:val="Normal"/>
        <w:widowControl/>
        <w:numPr>
          <w:ilvl w:val="0"/>
          <w:numId w:val="0"/>
        </w:numPr>
        <w:suppressAutoHyphens w:val="tru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Борис Александровӧс мездӧма Коми Республикаса йӧзлысь дзоньвидзалун видзан министр</w:t>
      </w:r>
      <w:r>
        <w:rPr>
          <w:rFonts w:eastAsia="Times New Roman" w:cs="Times New Roman"/>
          <w:b w:val="false"/>
          <w:bCs w:val="false"/>
          <w:color w:val="00000A"/>
          <w:kern w:val="0"/>
          <w:sz w:val="28"/>
          <w:szCs w:val="28"/>
          <w:lang w:val="kpv-RU" w:eastAsia="ru-RU" w:bidi="ar-SA"/>
        </w:rPr>
        <w:t>лысь могъяс олӧмӧ пӧртӧмысь</w:t>
      </w:r>
      <w:r>
        <w:rPr>
          <w:rFonts w:eastAsia="Times New Roman" w:cs="Times New Roman"/>
          <w:b w:val="false"/>
          <w:bCs w:val="false"/>
          <w:color w:val="00000A"/>
          <w:kern w:val="0"/>
          <w:sz w:val="28"/>
          <w:szCs w:val="28"/>
          <w:lang w:val="kpv-RU" w:eastAsia="ru-RU" w:bidi="ar-SA"/>
        </w:rPr>
        <w:t>. Коми Республикаса йӧзлысь дзоньвидзалун видзан министрлысь могъяс олӧмӧ пӧртысьӧн индӧма Игорь Дягилевӧс.</w:t>
      </w:r>
    </w:p>
    <w:p>
      <w:pPr>
        <w:pStyle w:val="Normal"/>
        <w:widowControl/>
        <w:numPr>
          <w:ilvl w:val="0"/>
          <w:numId w:val="0"/>
        </w:numPr>
        <w:suppressAutoHyphens w:val="true"/>
        <w:bidi w:val="0"/>
        <w:spacing w:lineRule="auto" w:line="360" w:before="0" w:after="0"/>
        <w:ind w:left="0" w:right="0" w:firstLine="850"/>
        <w:contextualSpacing/>
        <w:jc w:val="both"/>
        <w:outlineLvl w:val="0"/>
        <w:rPr>
          <w:b w:val="false"/>
          <w:b w:val="false"/>
          <w:bCs w:val="false"/>
        </w:rPr>
      </w:pPr>
      <w:r>
        <w:rPr>
          <w:rFonts w:eastAsia="Times New Roman" w:cs="Times New Roman"/>
          <w:b w:val="false"/>
          <w:bCs w:val="false"/>
          <w:color w:val="00000A"/>
          <w:kern w:val="0"/>
          <w:sz w:val="28"/>
          <w:szCs w:val="28"/>
          <w:lang w:val="kpv-RU" w:eastAsia="ru-RU" w:bidi="ar-SA"/>
        </w:rPr>
        <w:t>Сергей Емельяновӧс 2021 вося косму тӧлысь 25 лунсянь мездӧма Коми Республикаса культура, туризм да архив удж министр чинысь. 2021 вося косму тӧлысь 26 лунсянь Коми Республикаса культура, туризм да архив удж министрлысь могъяссӧ пӧртны олӧмӧ кутас Константин Баранов, Коми Республикаса культура, туризм да архив удж министрӧс медводдза вежысь.</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19 лунся 100-р №-а тшӧктӧм</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 xml:space="preserve">1. </w:t>
      </w:r>
      <w:r>
        <w:rPr>
          <w:sz w:val="28"/>
          <w:szCs w:val="28"/>
          <w:lang w:val="kpv-RU"/>
        </w:rPr>
        <w:t xml:space="preserve">Коми Республикаса Оланподувлӧн 84 статья, </w:t>
      </w:r>
      <w:r>
        <w:rPr>
          <w:rStyle w:val="Style26"/>
          <w:rFonts w:eastAsia="Times New Roman" w:cs="Times New Roman"/>
          <w:b w:val="false"/>
          <w:bCs w:val="false"/>
          <w:color w:val="000000"/>
          <w:kern w:val="0"/>
          <w:sz w:val="28"/>
          <w:szCs w:val="28"/>
          <w:lang w:val="kpv-RU" w:eastAsia="zh-CN" w:bidi="ar-SA"/>
        </w:rPr>
        <w:t>«</w:t>
      </w:r>
      <w:r>
        <w:rPr>
          <w:rStyle w:val="Style26"/>
          <w:b w:val="false"/>
          <w:bCs w:val="false"/>
          <w:color w:val="000000"/>
          <w:sz w:val="28"/>
          <w:szCs w:val="28"/>
          <w:lang w:val="kpv-RU"/>
        </w:rPr>
        <w:t xml:space="preserve">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мездыны </w:t>
      </w:r>
      <w:r>
        <w:rPr>
          <w:rStyle w:val="Style26"/>
          <w:rFonts w:eastAsia="Times New Roman" w:cs="SchoolBook;Times New Roman"/>
          <w:b w:val="false"/>
          <w:bCs w:val="false"/>
          <w:i w:val="false"/>
          <w:iCs w:val="false"/>
          <w:color w:val="00000A"/>
          <w:kern w:val="0"/>
          <w:sz w:val="28"/>
          <w:szCs w:val="28"/>
          <w:highlight w:val="white"/>
          <w:lang w:val="kpv-RU" w:eastAsia="zh-CN" w:bidi="ar-SA"/>
        </w:rPr>
        <w:t xml:space="preserve">Борис Александрович Александровӧс </w:t>
      </w:r>
      <w:r>
        <w:rPr>
          <w:rStyle w:val="Style26"/>
          <w:rFonts w:eastAsia="Times New Roman" w:cs="Times New Roman"/>
          <w:b w:val="false"/>
          <w:bCs w:val="false"/>
          <w:i w:val="false"/>
          <w:iCs w:val="false"/>
          <w:color w:val="00000A"/>
          <w:kern w:val="0"/>
          <w:sz w:val="28"/>
          <w:szCs w:val="28"/>
          <w:highlight w:val="white"/>
          <w:lang w:val="kpv-RU" w:eastAsia="ru-RU" w:bidi="ar-SA"/>
        </w:rPr>
        <w:t>Коми Республикаса йӧзлысь дзоньвидзалун видзан министрлысь могъяс олӧмӧ пӧртӧмысь</w:t>
      </w:r>
      <w:r>
        <w:rPr>
          <w:rStyle w:val="Style26"/>
          <w:rFonts w:eastAsia="Times New Roman" w:cs="SchoolBook;Times New Roman"/>
          <w:b w:val="false"/>
          <w:bCs w:val="false"/>
          <w:i w:val="false"/>
          <w:iCs w:val="false"/>
          <w:color w:val="000000"/>
          <w:kern w:val="0"/>
          <w:sz w:val="28"/>
          <w:szCs w:val="28"/>
          <w:lang w:val="kpv-RU" w:eastAsia="zh-CN" w:bidi="ar-SA"/>
        </w:rPr>
        <w:t>.</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2. Тайӧ тшӧктӧмыс вынсялӧ сійӧс кырымалан лунсянь.</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19 лунся 101-р №-а тшӧктӧм</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1. Коми Республикаса Оланподувлӧн 84 статья, «Коми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индыны </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Игорь Владимирович Дягилевӧс Коми Республикаса йӧзлысь дзоньвидзалун видзан министрлысь могъяс олӧмӧ пӧртысьӧн</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w:t>
      </w:r>
    </w:p>
    <w:p>
      <w:pPr>
        <w:pStyle w:val="Style30"/>
        <w:widowControl w:val="false"/>
        <w:numPr>
          <w:ilvl w:val="0"/>
          <w:numId w:val="0"/>
        </w:numPr>
        <w:tabs>
          <w:tab w:val="clear" w:pos="408"/>
          <w:tab w:val="left" w:pos="4230" w:leader="none"/>
          <w:tab w:val="left" w:pos="5295" w:leader="none"/>
        </w:tabs>
        <w:suppressAutoHyphens w:val="true"/>
        <w:overflowPunct w:val="true"/>
        <w:bidi w:val="0"/>
        <w:spacing w:lineRule="auto" w:line="360" w:before="0" w:after="0"/>
        <w:ind w:left="0" w:right="0" w:firstLine="850"/>
        <w:jc w:val="both"/>
        <w:outlineLvl w:val="0"/>
        <w:rPr>
          <w:b w:val="false"/>
          <w:b w:val="false"/>
          <w:bCs w:val="false"/>
        </w:rPr>
      </w:pPr>
      <w:r>
        <w:rPr>
          <w:rStyle w:val="Style26"/>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2. Тайӧ тшӧктӧмыс вынсялӧ сійӧс кырымалан лунсянь.</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19 лунся 102-р №-а тшӧктӧм</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 xml:space="preserve">1. </w:t>
      </w:r>
      <w:r>
        <w:rPr>
          <w:sz w:val="28"/>
          <w:szCs w:val="28"/>
          <w:lang w:val="kpv-RU"/>
        </w:rPr>
        <w:t xml:space="preserve">Коми Республикаса Оланподувлӧн 84 статья, </w:t>
      </w:r>
      <w:r>
        <w:rPr>
          <w:rStyle w:val="Style26"/>
          <w:rFonts w:eastAsia="Times New Roman" w:cs="Times New Roman"/>
          <w:b w:val="false"/>
          <w:bCs w:val="false"/>
          <w:color w:val="000000"/>
          <w:kern w:val="0"/>
          <w:sz w:val="28"/>
          <w:szCs w:val="28"/>
          <w:lang w:val="kpv-RU" w:eastAsia="zh-CN" w:bidi="ar-SA"/>
        </w:rPr>
        <w:t>«</w:t>
      </w:r>
      <w:r>
        <w:rPr>
          <w:rStyle w:val="Style26"/>
          <w:b w:val="false"/>
          <w:bCs w:val="false"/>
          <w:color w:val="000000"/>
          <w:sz w:val="28"/>
          <w:szCs w:val="28"/>
          <w:lang w:val="kpv-RU"/>
        </w:rPr>
        <w:t xml:space="preserve">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2021 вося косму тӧлысь 25 лунсянь мездыны </w:t>
      </w:r>
      <w:r>
        <w:rPr>
          <w:rStyle w:val="Style26"/>
          <w:rFonts w:eastAsia="Times New Roman" w:cs="Times New Roman"/>
          <w:b w:val="false"/>
          <w:bCs w:val="false"/>
          <w:i w:val="false"/>
          <w:iCs w:val="false"/>
          <w:color w:val="00000A"/>
          <w:kern w:val="0"/>
          <w:sz w:val="28"/>
          <w:szCs w:val="28"/>
          <w:highlight w:val="white"/>
          <w:lang w:val="kpv-RU" w:eastAsia="ru-RU" w:bidi="ar-SA"/>
        </w:rPr>
        <w:t>Сергей Витальевич Емельяновӧс Коми Республикаса культура, туризм да архив удж министр чинысь</w:t>
      </w:r>
      <w:r>
        <w:rPr>
          <w:rStyle w:val="Style26"/>
          <w:rFonts w:eastAsia="Times New Roman" w:cs="SchoolBook;Times New Roman"/>
          <w:b w:val="false"/>
          <w:bCs w:val="false"/>
          <w:i w:val="false"/>
          <w:iCs w:val="false"/>
          <w:color w:val="000000"/>
          <w:kern w:val="0"/>
          <w:sz w:val="28"/>
          <w:szCs w:val="28"/>
          <w:lang w:val="kpv-RU" w:eastAsia="zh-CN" w:bidi="ar-SA"/>
        </w:rPr>
        <w:t>.</w:t>
      </w:r>
    </w:p>
    <w:p>
      <w:pPr>
        <w:pStyle w:val="Style30"/>
        <w:widowControl w:val="false"/>
        <w:numPr>
          <w:ilvl w:val="0"/>
          <w:numId w:val="0"/>
        </w:numPr>
        <w:suppressAutoHyphens w:val="true"/>
        <w:overflowPunct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2. Тайӧ тшӧктӧмыс вынсялӧ сійӧс кырымалан лунсянь.</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19 лунся 103-р №-а тшӧктӧм</w:t>
      </w:r>
    </w:p>
    <w:p>
      <w:pPr>
        <w:pStyle w:val="Style30"/>
        <w:widowControl/>
        <w:numPr>
          <w:ilvl w:val="0"/>
          <w:numId w:val="0"/>
        </w:numPr>
        <w:tabs>
          <w:tab w:val="clear" w:pos="408"/>
          <w:tab w:val="left" w:pos="4230" w:leader="none"/>
          <w:tab w:val="left" w:pos="5295" w:leader="none"/>
        </w:tabs>
        <w:suppressAutoHyphens w:val="true"/>
        <w:overflowPunct w:val="true"/>
        <w:bidi w:val="0"/>
        <w:spacing w:lineRule="auto" w:line="360" w:before="0" w:after="0"/>
        <w:ind w:left="0" w:right="0" w:firstLine="850"/>
        <w:jc w:val="both"/>
        <w:outlineLvl w:val="0"/>
        <w:rPr>
          <w:b w:val="false"/>
          <w:b w:val="false"/>
          <w:bCs w:val="false"/>
        </w:rPr>
      </w:pP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Коми Республикаса Оланподувлӧн 84 статья, «Коми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w:t>
      </w:r>
      <w:r>
        <w:rPr>
          <w:rStyle w:val="Style26"/>
          <w:rFonts w:eastAsia="WenQuanYi Micro Hei" w:cs="Times New Roman"/>
          <w:b w:val="false"/>
          <w:bCs w:val="false"/>
          <w:i w:val="false"/>
          <w:iCs w:val="false"/>
          <w:caps w:val="false"/>
          <w:smallCaps w:val="false"/>
          <w:color w:val="000000"/>
          <w:spacing w:val="0"/>
          <w:kern w:val="2"/>
          <w:sz w:val="28"/>
          <w:szCs w:val="28"/>
          <w:highlight w:val="white"/>
          <w:lang w:val="kpv-RU" w:eastAsia="zh-CN" w:bidi="hi-IN"/>
        </w:rPr>
        <w:t xml:space="preserve">2021 вося косму тӧлысь 26 лунсянь </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индыны </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Константин Михайлович Барановӧс, </w:t>
      </w:r>
      <w:r>
        <w:rPr>
          <w:rStyle w:val="Style26"/>
          <w:rFonts w:eastAsia="Times New Roman" w:cs="Times New Roman"/>
          <w:b w:val="false"/>
          <w:bCs w:val="false"/>
          <w:i w:val="false"/>
          <w:iCs w:val="false"/>
          <w:caps w:val="false"/>
          <w:smallCaps w:val="false"/>
          <w:color w:val="00000A"/>
          <w:spacing w:val="0"/>
          <w:kern w:val="0"/>
          <w:sz w:val="28"/>
          <w:szCs w:val="28"/>
          <w:highlight w:val="white"/>
          <w:lang w:val="kpv-RU" w:eastAsia="ru-RU" w:bidi="ar-SA"/>
        </w:rPr>
        <w:t>Коми Республикаса культура, туризм да архив удж министрӧс медводдза вежысьӧс, Коми Республикаса культура, туризм да архив удж министрлысь могъяс олӧмӧ пӧртысьӧн</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w:t>
      </w:r>
      <w:r>
        <w:br w:type="page"/>
      </w:r>
    </w:p>
    <w:p>
      <w:pPr>
        <w:pStyle w:val="1"/>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19.04.21.</w:t>
      </w:r>
    </w:p>
    <w:p>
      <w:pPr>
        <w:pStyle w:val="1"/>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b/>
          <w:b/>
          <w:bCs/>
        </w:rPr>
      </w:pPr>
      <w:r>
        <w:rPr>
          <w:rFonts w:eastAsia="Times New Roman" w:cs="Times New Roman" w:ascii="Times New Roman" w:hAnsi="Times New Roman"/>
          <w:b/>
          <w:bCs/>
          <w:color w:val="00000A"/>
          <w:kern w:val="0"/>
          <w:sz w:val="28"/>
          <w:szCs w:val="28"/>
          <w:lang w:val="kpv-RU" w:eastAsia="zh-CN" w:bidi="ar-SA"/>
        </w:rPr>
        <w:t>Глава Республики Коми Владимир Уйба произвёл ряд кадровых назначений</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Борис Александров освобождён от исполнения обязанностей министра здравоохранения Республики Коми. Исполняющим обязанности министра здравоохранения Республики Коми назначен Игорь Дягилев.</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Сергей Емельянов с 25 апреля 2021 года освобождён от должности министра культуры, туризма и архивного дела Республики Коми. С 26 апреля 2021 года исполнение обязанностей министра культуры, туризма и архивного дела Республики Коми возложено на Константина Баранова, первого заместителя министра культуры, туризма и архивного дела Республики Коми.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Распоряжение Главы Республики Коми от 19 апреля 2021 года № 100-р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1. 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освободить Александрова Бориса Александровича от исполнения обязанностей министра здравоохранения Республики Коми.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2. Настоящее распоряжение вступает в силу со дня его подписания.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Распоряжение Главы Республики Коми от 19 апреля 2021 года № 101-р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1. 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назначить Дягилева Игоря Владимировича исполняющим обязанности министра здравоохранения Республики Коми.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2. Настоящее распоряжение вступает в силу со дня его подписания.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Распоряжение Главы Республики Коми от 19 апреля 2021 года № 102-р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1. 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освободить Емельянова Сергея Витальевича от должности министра культуры, туризма и архивного дела Республики Коми 25 апреля 2021 года.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2. Настоящее распоряжение вступает в силу со дня его подписания.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Распоряжение Главы Республики Коми от 19 апреля 2021 года № 103-р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возложить с 26 апреля 2021 года исполнение обязанностей министра культуры, туризма и архивного дела Республики Коми на Баранова Константина Михайловича, первого заместителя министра культуры, туризма и архивного дела Республики Коми. </w:t>
      </w:r>
    </w:p>
    <w:p>
      <w:pPr>
        <w:pStyle w:val="Normal"/>
        <w:widowControl/>
        <w:numPr>
          <w:ilvl w:val="0"/>
          <w:numId w:val="0"/>
        </w:numPr>
        <w:suppressAutoHyphens w:val="tru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Габова 2126</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5440</TotalTime>
  <Application>LibreOffice/6.4.2.2$Linux_X86_64 LibreOffice_project/4e471d8c02c9c90f512f7f9ead8875b57fcb1ec3</Application>
  <Pages>4</Pages>
  <Words>674</Words>
  <Characters>4418</Characters>
  <CharactersWithSpaces>5073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2021-04-19T16:01:12Z</cp:lastPrinted>
  <dcterms:modified xsi:type="dcterms:W3CDTF">2021-04-19T17:29:21Z</dcterms:modified>
  <cp:revision>1166</cp:revision>
  <dc:subject/>
  <dc:title> </dc:title>
</cp:coreProperties>
</file>