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19.04.21.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Комиын воссис бурмӧдан-мичмӧдан объектъяс вӧсна медводдза электроннӧй гӧлӧсуйтӧм серти веськыд йитӧд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Косму тӧлысь 19 лунӧ Россияса стрӧитчан министерство восьтіс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бурмӧдан-мичмӧдан объектъяс вӧсна медводдза электроннӧй гӧлӧсуйтӧм серти веськыд йитӧд. Сійӧ кутас уджавны лун и вой ода-кора тӧлысь 30 лунӧдз. 8 (800) 600-20-13 ӧтувъя номер серти дон босьттӧг вермас йитчыны Россияса быд гражданин.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Комиын воссис регионса веськыд йитӧд. Номерыс – 8800-200-8212. Йитчыны позьӧ весьлунӧ 9-18 часъясын.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Йӧзлы висьталасны, кыдзи уджалӧ платформа, нуӧдӧны рейтинг серти гӧлӧсуйтӧм, кыдзи позьӧ пуктыны пай ассьыд кар сӧвмӧдӧмӧ.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Консультируйтчыны сідзжӧ позьӧ волонтёръяс дорын, кодъяс вочавидзасны объектъяс йылысь юалӧмъяс вылӧ, кутшӧмъяс серти нуӧдӧны гӧлӧсуйтӧмсӧ, висьталасны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Бур карса гӧгӧртас лӧсьӧдӧм» федеральнӧй проект йылысь, а сідзжӧ отсаласны гӧлӧсуйтны места вылын – та вылӧ колӧ сӧмын висьтавны телефон номер.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Республикаын ӧтувъя платформа пыр гӧлӧсуйтасны 7 карын –  Сыктывкарын, Ухтаын, Усинскын, Интаын, Воркутаын, Печораын, Сосногорскын </w:t>
      </w:r>
      <w:hyperlink r:id="rId2" w:tgtFrame="_blank">
        <w:r>
          <w:rPr>
            <w:rFonts w:eastAsia="Times New Roman" w:cs="Times New Roman"/>
            <w:b w:val="false"/>
            <w:bCs w:val="false"/>
            <w:i w:val="false"/>
            <w:iCs w:val="false"/>
            <w:color w:val="00000A"/>
            <w:kern w:val="0"/>
            <w:sz w:val="28"/>
            <w:szCs w:val="28"/>
            <w:lang w:val="kpv-RU" w:eastAsia="zh-CN" w:bidi="ar-SA"/>
          </w:rPr>
          <w:t>11.gorodsreda.ru</w:t>
        </w:r>
      </w:hyperlink>
      <w:r>
        <w:rPr>
          <w:rStyle w:val="Style9"/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сайтын.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Ӧні муниципалитетъяс пыртӧмаӧсь ӧтувъя федеральнӧй платформаӧ юӧрсӧ став объект серти, кутшӧмъясӧс серти гӧлӧсуйтӧны. Тайӧ 47 мутас: Сыктывкарын – 12 объект, Воркутаын – 4 объект, Ухтаын – 4 объект, Интаын – 15 объект, Усинскын – 3 объект, Сосногорскын – 6 объект, Печораын – 3 объект. Ӧні став объектыс прӧйдитіс федеральнӧй модерация да косму тӧлысь 26 лунӧ найӧс йӧзӧдасны платформаын.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Гӧлӧсуйтӧмӧн кӧсйӧны бӧрйыны 22 объект – Сыктывкарысь 10, Воркутаысь 2, Ухтаысь 4, Интаысь 1, Усинскысь 2, Сосногорскысь 2 да Печораысь 1 объект.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Казьтыштам, Йӧзаинъяс бӧрйӧм серти, кутшӧмъясӧс 2022 воын бурмӧдасны верктуя пӧрадокын, ставроссияса рейтингӧвӧй гӧлӧсуйтӧмсӧ нуӧдасны страна пасьта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ла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косму тӧлысь 26 лунсянь ода-кора тӧлысь 30 лунӧдз. Гӧлӧсуйтны вермӧ быд гражданин, кодлы тырис 14 арӧс.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19.04.21.</w:t>
      </w:r>
    </w:p>
    <w:p>
      <w:pPr>
        <w:pStyle w:val="1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 Коми заработала горячая линия по вопросам первого электронного голосования за объекты благоустройства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Минстрой России 19 апреля запустил горячую линию по вопросам электронного рейтингового голосования за объекты благоустройства, которая будет работать по 30 мая в круглосуточном режиме. Единый бесплатный номер 8 (800) 600-20-13 доступен для каждого гражданина из любого уголка России.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В Коми заработала аналогичная региональная горячая линия по номеру 8800-200-8212 в будни с 9 до 18 часов.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Жителям будет оказана консультативная помощь по вопросам работы платформы, проведения рейтингового голосования, возможностям и форматам внесения личного вклада в развитие своего города.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Получить консультацию также можно будет у волонтеров, которые ответят на вопросы об объектах, по которым проводится голосование, расскажут о федеральном проекте «Формирование комфортной городской среды», а также помогут проголосовать прямо на месте – для этого жителю потребуется только назвать действующий номер телефона.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</w:rPr>
        <w:t xml:space="preserve">В республике голосование через единую платформу пройдет в 7 городах – Сыктывкар, Ухта, Усинск, Инта, Воркута, Печора, Сосногорск на сайте </w:t>
      </w:r>
      <w:hyperlink r:id="rId3" w:tgtFrame="_blank">
        <w:r>
          <w:rPr>
            <w:b w:val="false"/>
            <w:bCs w:val="false"/>
          </w:rPr>
          <w:t>11.gorodsreda.ru</w:t>
        </w:r>
      </w:hyperlink>
      <w:r>
        <w:rPr>
          <w:b w:val="false"/>
          <w:bCs w:val="false"/>
        </w:rPr>
        <w:t xml:space="preserve">.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В настоящее время муниципалитетами на единую федеральную платформу занесена информация по всем объектам, выставляемым на голосование. Это 47 территорий: в Сыктывкаре – 12 объектов, Воркуте – 4 объекта, Ухте – 4 объекта, Инте – 15 объектов, Усинске – 3 объекта, Сосногорске – 6 объектов, Печоре – 3 объекта. В настоящее время все объекты прошли федеральную модерацию и 26 апреля будут опубликованы на платформе.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По результатам голосования планируется отобрать 22 объекта – 10 в Сыктывкаре, 2 в Воркуте, 4 в Ухте, 1 в Инте, 2 в Усинске, 2 в Сосногорске и 1 объект в Печоре. </w:t>
      </w:r>
    </w:p>
    <w:p>
      <w:pPr>
        <w:pStyle w:val="Style30"/>
        <w:widowControl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Напомним, Всероссийское рейтинговое голосование по выбору общественных территорий, которые должны быть благоустроены в приоритетном порядке в 2022 году, будет проходить на территории всей страны с 26 апреля по 30 мая. В голосовании смогут принять участие все граждане старше 14 лет.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Габова 1727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11.gorodsreda.ru/" TargetMode="External"/><Relationship Id="rId3" Type="http://schemas.openxmlformats.org/officeDocument/2006/relationships/hyperlink" Target="http://11.gorodsreda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Application>LibreOffice/6.4.2.2$Linux_X86_64 LibreOffice_project/4e471d8c02c9c90f512f7f9ead8875b57fcb1ec3</Application>
  <Pages>4</Pages>
  <Words>516</Words>
  <Characters>3370</Characters>
  <CharactersWithSpaces>3894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2021-04-19T16:01:12Z</cp:lastPrinted>
  <dcterms:modified xsi:type="dcterms:W3CDTF">2021-04-20T16:46:10Z</dcterms:modified>
  <cp:revision>1174</cp:revision>
  <dc:subject/>
  <dc:title> </dc:title>
</cp:coreProperties>
</file>