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3"/>
        </w:numPr>
        <w:suppressAutoHyphens w:val="true"/>
        <w:bidi w:val="0"/>
        <w:spacing w:lineRule="auto" w:line="360" w:before="0" w:after="0"/>
        <w:ind w:left="0" w:right="0" w:firstLine="850"/>
        <w:jc w:val="both"/>
        <w:rPr>
          <w:rFonts w:cs="Times New Roman"/>
          <w:b/>
          <w:b/>
          <w:bCs/>
          <w:sz w:val="28"/>
          <w:szCs w:val="28"/>
          <w:lang w:val="kpv-RU"/>
        </w:rPr>
      </w:pPr>
      <w:r>
        <w:rPr>
          <w:rFonts w:eastAsia="Times New Roman" w:cs="SchoolBook;Times New Roman" w:ascii="Times New Roman" w:hAnsi="Times New Roman"/>
          <w:b w:val="false"/>
          <w:bCs w:val="false"/>
          <w:i w:val="false"/>
          <w:iCs w:val="false"/>
          <w:color w:val="00000A"/>
          <w:kern w:val="0"/>
          <w:sz w:val="28"/>
          <w:szCs w:val="28"/>
          <w:lang w:val="kpv-RU" w:eastAsia="zh-CN" w:bidi="ar-SA"/>
        </w:rPr>
        <w:t>19.04.21.</w:t>
      </w:r>
    </w:p>
    <w:p>
      <w:pPr>
        <w:pStyle w:val="1"/>
        <w:widowControl/>
        <w:numPr>
          <w:ilvl w:val="0"/>
          <w:numId w:val="3"/>
        </w:numPr>
        <w:suppressAutoHyphens w:val="true"/>
        <w:bidi w:val="0"/>
        <w:spacing w:lineRule="auto" w:line="360" w:before="0" w:after="0"/>
        <w:ind w:left="0" w:right="0" w:firstLine="850"/>
        <w:jc w:val="both"/>
        <w:rPr>
          <w:rFonts w:cs="Times New Roman"/>
          <w:b/>
          <w:b/>
          <w:bCs/>
          <w:sz w:val="28"/>
          <w:szCs w:val="28"/>
          <w:lang w:val="kpv-RU"/>
        </w:rPr>
      </w:pPr>
      <w:r>
        <w:rPr>
          <w:rFonts w:eastAsia="Times New Roman" w:cs="SchoolBook;Times New Roman" w:ascii="Times New Roman" w:hAnsi="Times New Roman"/>
          <w:b/>
          <w:bCs/>
          <w:i w:val="false"/>
          <w:iCs w:val="false"/>
          <w:color w:val="00000A"/>
          <w:kern w:val="0"/>
          <w:sz w:val="28"/>
          <w:szCs w:val="28"/>
          <w:lang w:val="kpv-RU" w:eastAsia="zh-CN" w:bidi="ar-SA"/>
        </w:rPr>
        <w:t>Владимир Уйба нуӧдіс «Класснӧй аддзысьлӧм» Коми Республикаса, Архангельск да Киров обласьтъясса школьникъяскӧд</w:t>
      </w:r>
    </w:p>
    <w:p>
      <w:pPr>
        <w:pStyle w:val="1"/>
        <w:widowControl/>
        <w:numPr>
          <w:ilvl w:val="0"/>
          <w:numId w:val="2"/>
        </w:numPr>
        <w:suppressAutoHyphens w:val="true"/>
        <w:bidi w:val="0"/>
        <w:spacing w:lineRule="auto" w:line="360" w:before="0" w:after="0"/>
        <w:ind w:left="0" w:right="0" w:firstLine="850"/>
        <w:jc w:val="both"/>
        <w:rPr>
          <w:rFonts w:cs="Times New Roman"/>
          <w:b/>
          <w:b/>
          <w:bCs/>
          <w:sz w:val="28"/>
          <w:szCs w:val="28"/>
          <w:lang w:val="kpv-RU"/>
        </w:rPr>
      </w:pPr>
      <w:r>
        <w:rPr>
          <w:rFonts w:eastAsia="Times New Roman" w:cs="SchoolBook;Times New Roman" w:ascii="Times New Roman" w:hAnsi="Times New Roman"/>
          <w:b w:val="false"/>
          <w:bCs w:val="false"/>
          <w:i w:val="false"/>
          <w:iCs w:val="false"/>
          <w:color w:val="00000A"/>
          <w:kern w:val="0"/>
          <w:sz w:val="28"/>
          <w:szCs w:val="28"/>
          <w:lang w:val="kpv-RU" w:eastAsia="zh-CN" w:bidi="ar-SA"/>
        </w:rPr>
        <w:t>Косму тӧлысь 19 лунӧ республикаса Юралысь аддзысьліс  «ЗАСВЕТИ: медиакоманда_11» дінмукостса слётӧ пырӧдчысьяскӧд. Сійӧс нуӧдӧны Россияса школьникъяслӧн ӧтмунӧмлӧн (РДШ) дінму юкӧнлы 5 тырӧмсӧ пасйигӧн.</w:t>
      </w:r>
    </w:p>
    <w:p>
      <w:pPr>
        <w:pStyle w:val="1"/>
        <w:widowControl/>
        <w:numPr>
          <w:ilvl w:val="0"/>
          <w:numId w:val="3"/>
        </w:numPr>
        <w:suppressAutoHyphens w:val="true"/>
        <w:bidi w:val="0"/>
        <w:spacing w:lineRule="auto" w:line="360" w:before="0" w:after="0"/>
        <w:ind w:left="0" w:right="0" w:firstLine="850"/>
        <w:jc w:val="both"/>
        <w:rPr>
          <w:rFonts w:cs="Times New Roman"/>
          <w:b/>
          <w:b/>
          <w:bCs/>
          <w:sz w:val="28"/>
          <w:szCs w:val="28"/>
          <w:lang w:val="kpv-RU"/>
        </w:rPr>
      </w:pPr>
      <w:r>
        <w:rPr>
          <w:rFonts w:ascii="Times New Roman" w:hAnsi="Times New Roman"/>
          <w:b w:val="false"/>
          <w:bCs w:val="false"/>
          <w:sz w:val="28"/>
          <w:szCs w:val="28"/>
          <w:lang w:val="kpv-RU" w:eastAsia="zh-CN" w:bidi="ar-SA"/>
        </w:rPr>
        <w:t>Слётын участвуйтӧны Коми Республикаысь, Архангельск да Киров обласьтъясысь школьникъяс, кодъясӧс бӧрйисны конкурс серти. Ставнас 32 морт. Форумса уджтасын – юӧртан да медийнӧй юкӧнса экспертъяссянь мастер-классъяс, нималана йӧзкӧд аддзысьлӧмъяс, медиашӧринъясӧ экскурсияяс, тренингъяс да ворсӧмъяс.</w:t>
      </w:r>
    </w:p>
    <w:p>
      <w:pPr>
        <w:pStyle w:val="1"/>
        <w:widowControl/>
        <w:numPr>
          <w:ilvl w:val="0"/>
          <w:numId w:val="3"/>
        </w:numPr>
        <w:suppressAutoHyphens w:val="true"/>
        <w:bidi w:val="0"/>
        <w:spacing w:lineRule="auto" w:line="360" w:before="0" w:after="0"/>
        <w:ind w:left="0" w:right="0" w:firstLine="850"/>
        <w:jc w:val="both"/>
        <w:rPr>
          <w:rFonts w:cs="Times New Roman"/>
          <w:b/>
          <w:b/>
          <w:bCs/>
          <w:sz w:val="28"/>
          <w:szCs w:val="28"/>
          <w:lang w:val="kpv-RU"/>
        </w:rPr>
      </w:pPr>
      <w:r>
        <w:rPr>
          <w:rFonts w:ascii="Times New Roman" w:hAnsi="Times New Roman"/>
          <w:b w:val="false"/>
          <w:bCs w:val="false"/>
          <w:sz w:val="28"/>
          <w:szCs w:val="28"/>
          <w:lang w:val="kpv-RU" w:eastAsia="zh-CN" w:bidi="ar-SA"/>
        </w:rPr>
        <w:t>РДШ-лысь дінму юкӧнсӧ лӧсьӧдісны 2016 вося косму тӧлысь 19 лунӧ. Талун велӧдан организацияяслӧн республика</w:t>
      </w:r>
      <w:r>
        <w:rPr>
          <w:rFonts w:eastAsia="Times New Roman" w:cs="Times New Roman" w:ascii="Times New Roman" w:hAnsi="Times New Roman"/>
          <w:b w:val="false"/>
          <w:bCs w:val="false"/>
          <w:color w:val="00000A"/>
          <w:kern w:val="0"/>
          <w:sz w:val="28"/>
          <w:szCs w:val="28"/>
          <w:lang w:val="kpv-RU" w:eastAsia="zh-CN" w:bidi="ar-SA"/>
        </w:rPr>
        <w:t>нскӧй реестрӧ, кодъяс збыльмӧдӧны РДШ уджтасъяс, пырӧ 281 организация. РДШ-лӧн сайтын пасйӧма 6996 участник.</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eastAsia="zh-CN" w:bidi="ar-SA"/>
        </w:rPr>
        <w:t xml:space="preserve">РДШ-ын збыльмӧдӧны 4 нырвизь серти проектъяс – «Гражданалӧн водзмӧстчӧм», «Мортлӧн сӧвмӧм», «Юӧртан-медийнӧй» да «Военно-патриотическӧй». </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eastAsia="zh-CN" w:bidi="ar-SA"/>
        </w:rPr>
        <w:t xml:space="preserve">«Талунъя аддзысьлӧмыс лӧсяліс </w:t>
      </w:r>
      <w:r>
        <w:rPr>
          <w:rFonts w:eastAsia="Times New Roman" w:cs="SchoolBook;Times New Roman"/>
          <w:b w:val="false"/>
          <w:bCs w:val="false"/>
          <w:i w:val="false"/>
          <w:iCs w:val="false"/>
          <w:color w:val="00000A"/>
          <w:kern w:val="0"/>
          <w:sz w:val="28"/>
          <w:szCs w:val="28"/>
          <w:lang w:val="kpv-RU" w:eastAsia="zh-CN" w:bidi="ar-SA"/>
        </w:rPr>
        <w:t xml:space="preserve">Россияса школьникъяслӧн ӧтмунӧмлӧн дінму юкӧнлы вит во тырӧмсӧ пасйӧмкӧд. Тайӧ неыджыд тшупӧда пасыс – сӧмын медводдза воськов, но унаӧн тіян пӧвстысь пуктісны ассьыныс пай ӧтмунӧмсӧ сӧвмӧдӧмӧ да татшӧм ногӧн петкӧдлісны Коми Республикаӧс ӧтмунӧмлӧн карта вылын. Меным зэв тӧдчана да нимкодь сёрнитны талун тіянкӧд, вочавидзны тіян юалӧмъяс вылӧ. Кута сёрнитны тіянкӧд веськыда, сы вӧсна мый медтӧдчанаыс кыдзи юалӧмын, сідз и вочакывйын – тайӧ восьсалун», - </w:t>
      </w:r>
      <w:r>
        <w:rPr>
          <w:rFonts w:eastAsia="Times New Roman" w:cs="SchoolBook;Times New Roman"/>
          <w:b w:val="false"/>
          <w:bCs w:val="false"/>
          <w:i w:val="false"/>
          <w:iCs w:val="false"/>
          <w:color w:val="00000A"/>
          <w:kern w:val="0"/>
          <w:sz w:val="28"/>
          <w:szCs w:val="28"/>
          <w:lang w:val="kpv-RU" w:eastAsia="zh-CN" w:bidi="ar-SA"/>
        </w:rPr>
        <w:t>пасйис</w:t>
      </w:r>
      <w:r>
        <w:rPr>
          <w:b w:val="false"/>
          <w:bCs w:val="false"/>
          <w:sz w:val="28"/>
          <w:szCs w:val="28"/>
          <w:lang w:val="kpv-RU" w:eastAsia="zh-CN" w:bidi="ar-SA"/>
        </w:rPr>
        <w:t xml:space="preserve"> Владимир Уйба. </w:t>
      </w:r>
    </w:p>
    <w:p>
      <w:pPr>
        <w:pStyle w:val="Style30"/>
        <w:spacing w:lineRule="auto" w:line="360" w:before="0" w:after="0"/>
        <w:ind w:left="0" w:right="0" w:firstLine="850"/>
        <w:jc w:val="both"/>
        <w:rPr>
          <w:rFonts w:cs="Times New Roman"/>
          <w:b/>
          <w:b/>
          <w:bCs/>
          <w:sz w:val="28"/>
          <w:szCs w:val="28"/>
          <w:lang w:val="kpv-RU"/>
        </w:rPr>
      </w:pPr>
      <w:r>
        <w:rPr>
          <w:rFonts w:eastAsia="Times New Roman" w:cs="Times New Roman"/>
          <w:b w:val="false"/>
          <w:bCs w:val="false"/>
          <w:color w:val="00000A"/>
          <w:kern w:val="0"/>
          <w:sz w:val="28"/>
          <w:szCs w:val="28"/>
          <w:lang w:val="kpv-RU" w:eastAsia="zh-CN" w:bidi="ar-SA"/>
        </w:rPr>
        <w:t>Куим мортлы, кодъяс сетісны</w:t>
      </w:r>
      <w:r>
        <w:rPr>
          <w:b w:val="false"/>
          <w:bCs w:val="false"/>
          <w:sz w:val="28"/>
          <w:szCs w:val="28"/>
          <w:lang w:val="kpv-RU" w:eastAsia="zh-CN" w:bidi="ar-SA"/>
        </w:rPr>
        <w:t xml:space="preserve"> медся интереснӧй юалӧмъяс, Владимир Уйба </w:t>
      </w:r>
      <w:r>
        <w:rPr>
          <w:rFonts w:eastAsia="Times New Roman" w:cs="Times New Roman"/>
          <w:b w:val="false"/>
          <w:bCs w:val="false"/>
          <w:color w:val="00000A"/>
          <w:kern w:val="0"/>
          <w:sz w:val="28"/>
          <w:szCs w:val="28"/>
          <w:lang w:val="kpv-RU" w:eastAsia="zh-CN" w:bidi="ar-SA"/>
        </w:rPr>
        <w:t>козьналіс</w:t>
      </w:r>
      <w:r>
        <w:rPr>
          <w:b w:val="false"/>
          <w:bCs w:val="false"/>
          <w:sz w:val="28"/>
          <w:szCs w:val="28"/>
          <w:lang w:val="kpv-RU" w:eastAsia="zh-CN" w:bidi="ar-SA"/>
        </w:rPr>
        <w:t xml:space="preserve"> Коми Республика йылысь небӧгъяс. Тайӧ – Койгорт сиктысь Елизавета Момотова, Абъячой сиктысь Илья Бобров да Усвавом сиктысь Иван Хозяинов.</w:t>
      </w:r>
      <w:r>
        <w:br w:type="page"/>
      </w:r>
    </w:p>
    <w:p>
      <w:pPr>
        <w:pStyle w:val="1"/>
        <w:widowControl/>
        <w:numPr>
          <w:ilvl w:val="0"/>
          <w:numId w:val="2"/>
        </w:numPr>
        <w:suppressAutoHyphens w:val="true"/>
        <w:bidi w:val="0"/>
        <w:spacing w:lineRule="auto" w:line="360" w:before="0" w:after="0"/>
        <w:ind w:left="0" w:right="0" w:firstLine="850"/>
        <w:jc w:val="center"/>
        <w:rPr>
          <w:rFonts w:cs="Times New Roman"/>
          <w:b/>
          <w:b/>
          <w:bCs/>
          <w:sz w:val="28"/>
          <w:szCs w:val="28"/>
          <w:lang w:val="kpv-RU"/>
        </w:rPr>
      </w:pPr>
      <w:r>
        <w:rPr>
          <w:rFonts w:eastAsia="Times New Roman" w:cs="SchoolBook;Times New Roman" w:ascii="Times New Roman" w:hAnsi="Times New Roman"/>
          <w:b/>
          <w:bCs/>
          <w:i w:val="false"/>
          <w:iCs w:val="false"/>
          <w:color w:val="00000A"/>
          <w:kern w:val="0"/>
          <w:sz w:val="28"/>
          <w:szCs w:val="28"/>
          <w:lang w:val="kpv-RU" w:eastAsia="zh-CN" w:bidi="ar-SA"/>
        </w:rPr>
        <w:t>Владимир Уйба провёл «Классную встречу» со школьниками Республики Коми, Архангельской и Кировской областей</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eastAsia="zh-CN" w:bidi="ar-SA"/>
        </w:rPr>
        <w:t>Глава республики 19 апреля встретился с участниками межрегионального слёта «ЗАСВЕТИ: медиакоманда_11». Он проводится в рамках празднования 5-летия регионального отделения Российского движения школьников.</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eastAsia="zh-CN" w:bidi="ar-SA"/>
        </w:rPr>
        <w:t xml:space="preserve">Участие в слёте принимают школьники из Республики Коми, Архангельской и Кировской областей, прошедшие конкурсный отбор, всего 32 человека. В программе форума – мастер-классы от экспертов информационно-медийной сферы, встречи с известными личностями, экскурсии в медиацентры, тренинги и игры. </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eastAsia="zh-CN" w:bidi="ar-SA"/>
        </w:rPr>
        <w:t xml:space="preserve">Региональное отделение РДШ было создано 19 апреля 2016 года. Сегодня в республиканский реестр образовательных организаций, реализующих программы РДШ, входит 281 организация. На сайте РДШ зарегистрировано 6996 участников. </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eastAsia="zh-CN" w:bidi="ar-SA"/>
        </w:rPr>
        <w:t xml:space="preserve">В РДШ реализуются проекты по 4 направлениям – «Гражданская активность», «Личностное развитие», «Информационно-медийное» и «Военно-патриотическое». </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eastAsia="zh-CN" w:bidi="ar-SA"/>
        </w:rPr>
        <w:t xml:space="preserve">«Сегодняшняя встреча совпала с пятилетием регионального отделения Российского движения школьников. Этот небольшой юбилей – лишь первый шаг, но многие из вас, делая этот шаг, внесли свой вклад в развитие движения и тем самым показали на карте движения Республику Коми. Мне важно и интересно пообщаться сегодня с вами, ответить на ваши вопросы. Буду с вами предельно откровенен, поскольку самое главное, как в вопросе, так и в ответе, - это искренность», - отметил Владимир Уйба. </w:t>
      </w:r>
    </w:p>
    <w:p>
      <w:pPr>
        <w:pStyle w:val="Style30"/>
        <w:spacing w:lineRule="auto" w:line="360" w:before="0" w:after="0"/>
        <w:ind w:left="0" w:right="0" w:firstLine="850"/>
        <w:jc w:val="both"/>
        <w:rPr>
          <w:rFonts w:cs="Times New Roman"/>
          <w:b/>
          <w:b/>
          <w:bCs/>
          <w:sz w:val="28"/>
          <w:szCs w:val="28"/>
          <w:lang w:val="kpv-RU"/>
        </w:rPr>
      </w:pPr>
      <w:r>
        <w:rPr>
          <w:b w:val="false"/>
          <w:bCs w:val="false"/>
          <w:sz w:val="28"/>
          <w:szCs w:val="28"/>
          <w:lang w:val="kpv-RU" w:eastAsia="zh-CN" w:bidi="ar-SA"/>
        </w:rPr>
        <w:t>Авторы трёх самых интересных вопросов получили от Владимира Уйба подарки – книги о Республике Коми. Это – Елизавета Момотова из села Койгородок, Илья Бобров из села Объячево и Иван Хозяинов из села Усть-Уса.</w:t>
      </w:r>
    </w:p>
    <w:sectPr>
      <w:type w:val="nextPage"/>
      <w:pgSz w:w="11906" w:h="16838"/>
      <w:pgMar w:left="1701" w:right="1134"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Style50">
    <w:name w:val="Endnote Text"/>
    <w:basedOn w:val="Normal"/>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1">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2">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3">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4">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5">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6">
    <w:name w:val="Содержимое таблицы"/>
    <w:basedOn w:val="Normal"/>
    <w:qFormat/>
    <w:pPr>
      <w:suppressLineNumbers/>
    </w:pPr>
    <w:rPr/>
  </w:style>
  <w:style w:type="paragraph" w:styleId="Style57">
    <w:name w:val="Заголовок таблицы"/>
    <w:basedOn w:val="Style56"/>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5473</TotalTime>
  <Application>LibreOffice/6.4.2.2$Linux_X86_64 LibreOffice_project/4e471d8c02c9c90f512f7f9ead8875b57fcb1ec3</Application>
  <Pages>3</Pages>
  <Words>419</Words>
  <Characters>2931</Characters>
  <CharactersWithSpaces>3352</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2021-04-20T10:01:33Z</cp:lastPrinted>
  <dcterms:modified xsi:type="dcterms:W3CDTF">2021-04-20T17:05:09Z</dcterms:modified>
  <cp:revision>1164</cp:revision>
  <dc:subject/>
  <dc:title> </dc:title>
</cp:coreProperties>
</file>