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23.04.21</w:t>
      </w:r>
    </w:p>
    <w:p>
      <w:pPr>
        <w:pStyle w:val="Style54"/>
        <w:widowControl w:val="false"/>
        <w:numPr>
          <w:ilvl w:val="0"/>
          <w:numId w:val="3"/>
        </w:numPr>
        <w:suppressAutoHyphens w:val="true"/>
        <w:overflowPunct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bCs/>
          <w:i w:val="false"/>
          <w:iCs w:val="false"/>
          <w:color w:val="00000A"/>
          <w:kern w:val="0"/>
          <w:sz w:val="28"/>
          <w:szCs w:val="28"/>
          <w:lang w:val="kpv-RU" w:eastAsia="zh-CN" w:bidi="ar-SA"/>
        </w:rPr>
        <w:t xml:space="preserve">Косму тӧлысь 23 лунӧ Рытыв-Войвыв федеральнӧй кытшын Россия Федерацияса Президентӧс полномочнӧй петкӧдлысь  </w:t>
      </w:r>
      <w:r>
        <w:rPr>
          <w:rFonts w:eastAsia="Times New Roman" w:cs="SchoolBook;Times New Roman" w:ascii="Times New Roman" w:hAnsi="Times New Roman"/>
          <w:b/>
          <w:bCs/>
          <w:i w:val="false"/>
          <w:iCs w:val="false"/>
          <w:color w:val="00000A"/>
          <w:kern w:val="0"/>
          <w:sz w:val="28"/>
          <w:szCs w:val="28"/>
          <w:lang w:val="kpv-RU" w:eastAsia="zh-CN" w:bidi="ar-SA"/>
        </w:rPr>
        <w:t>Александр Гуцан воліс удж серти Коми Республикаӧ</w:t>
      </w:r>
    </w:p>
    <w:p>
      <w:pPr>
        <w:pStyle w:val="Style54"/>
        <w:widowControl w:val="false"/>
        <w:numPr>
          <w:ilvl w:val="0"/>
          <w:numId w:val="3"/>
        </w:numPr>
        <w:suppressAutoHyphens w:val="true"/>
        <w:overflowPunct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Сы могысь, медым мониторитны регионын национальнӧй проектъяс збыльмӧдӧмсӧ да пӧртны олӧмӧ Россия Федерацияса Президентлысь тшӧктӧмъяссӧ, Александр Гуцан видзӧдлас, кыдзи стрӧитӧны социальнӧй учреждениеяс, карса инфраструктура объектъяс.</w:t>
      </w:r>
    </w:p>
    <w:p>
      <w:pPr>
        <w:pStyle w:val="Style54"/>
        <w:widowControl w:val="false"/>
        <w:numPr>
          <w:ilvl w:val="0"/>
          <w:numId w:val="3"/>
        </w:numPr>
        <w:suppressAutoHyphens w:val="true"/>
        <w:overflowPunct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Коми Республикаса Веськӧдлан котырын полномочнӧй петкӧдлысь нуӧдас сӧвещание сы серти, кыдзи сӧвмӧдны регионӧс социальнӧя да экономика боксянь да збыльмӧдны национальнӧй проектъяс. Сідзжӧ сійӧ удж серти аддзысьлас Коми Республикаса Юралысь Владимир Уйбакӧд.</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r>
    </w:p>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23.04.21</w:t>
      </w:r>
    </w:p>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bCs/>
          <w:i w:val="false"/>
          <w:iCs w:val="false"/>
          <w:color w:val="00000A"/>
          <w:kern w:val="0"/>
          <w:sz w:val="28"/>
          <w:szCs w:val="28"/>
          <w:lang w:val="kpv-RU" w:eastAsia="zh-CN" w:bidi="ar-SA"/>
        </w:rPr>
        <w:t>23 апреля полномочный представитель Президента Российской Федерации в Северо-Западном федеральном округе Александр Гуцан прибыл с рабочей поездкой в Республику Коми</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rPr>
        <w:t>В целях мониторинга реализации национальных проектов на территории региона и выполнения поручений Президента Российской Федерации Александр Гуцан ознакомится с ходом строительства социальных учреждений, объектов городской инфраструктуры.</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rPr>
        <w:t xml:space="preserve">В Правительстве Республики Коми полномочный представитель проведёт совещание по вопросам социально-экономического развития и реализации национальных проектов в регионе и рабочую встречу с Главой Республики Владимиром Уйба. </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b w:val="false"/>
          <w:bCs w:val="false"/>
          <w:i w:val="false"/>
          <w:iCs w:val="false"/>
          <w:color w:val="00000A"/>
          <w:kern w:val="0"/>
          <w:sz w:val="28"/>
          <w:szCs w:val="28"/>
          <w:lang w:val="kpv-RU" w:eastAsia="zh-CN" w:bidi="ar-SA"/>
        </w:rPr>
        <w:t>Макарова 554</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5462</TotalTime>
  <Application>LibreOffice/6.4.2.2$Linux_X86_64 LibreOffice_project/4e471d8c02c9c90f512f7f9ead8875b57fcb1ec3</Application>
  <Pages>1</Pages>
  <Words>151</Words>
  <Characters>1157</Characters>
  <CharactersWithSpaces>1301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2021-04-20T10:01:33Z</cp:lastPrinted>
  <dcterms:modified xsi:type="dcterms:W3CDTF">2021-04-23T15:48:08Z</dcterms:modified>
  <cp:revision>1161</cp:revision>
  <dc:subject/>
  <dc:title> </dc:title>
</cp:coreProperties>
</file>