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Радиационнӧй аварияяс да катастрофаяс бӧрын колясъяс бырӧдысьяслы да тайӧ аварияясӧ да катастрофаясӧ веськалӧм йӧзлы сиӧм лун серти Коми Республикаса Юралысьлӧн шыӧдчӧм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«Радиационнӧй аварияяс да катастрофаяс бӧрын колясъяс пыдди пуктана бырӧдысьяс!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пыдди пуктана олысьяс!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Таво тырӧ 35 во Чернобыльса атомнӧй электростанцияын авария лунсянь. 1986 вося косму тӧлысь 26 лунӧ лои медыджыд катастрофа, кор радиация улӧ веськаліс уна миллион морт. 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Талун ми казьтылам тайӧ страшнӧй лоӧмтор дырйи пӧгибнитӧмаясӧс да аттьӧалам ставсӧ, кодъяс отсалісны неминуча бырӧдӧмын – тайӧ 600 сюрсысь унджык морт. Страна пасьталаысь военнӧйяс да специалистъяс уджалісны ас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сьыны</w:t>
      </w:r>
      <w:r>
        <w:rPr>
          <w:rFonts w:ascii="Times New Roman" w:hAnsi="Times New Roman"/>
          <w:sz w:val="28"/>
          <w:szCs w:val="28"/>
          <w:lang w:val="kpv-RU"/>
        </w:rPr>
        <w:t xml:space="preserve">с олӧм жалиттӧг. Вӧліны и Коми Республикаса олысьяс. И ми сьӧлӧмсянь аттьӧалам найӧс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 вӧсна тӧждысьӧмысь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ыджыд смеллунысь.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Ыджыд тшупӧда радиация зонаын удж ёна торкис авария бырӧдысьяслысь дзоньвидзалун. Колӧ вӧчны ставсӧ, медым водзӧ олысь йӧз помнитісны тайӧ неминучасӧ да авария колясъяс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ыджыд смеллуна бырӧдысьяс йылысь. Таво Сыктывкарын лоӧ сувтӧдӧма Чернобыльса да мукӧд техногеннӧй катастрофаяс улӧ веськалӧмаяслы памятник.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Сиа ставлы, кодъяслы вичмис лоны Чернобыльса АЭС да мукӧд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радиационнӧй</w:t>
      </w:r>
      <w:r>
        <w:rPr>
          <w:rFonts w:ascii="Times New Roman" w:hAnsi="Times New Roman"/>
          <w:sz w:val="28"/>
          <w:szCs w:val="28"/>
          <w:lang w:val="kpv-RU"/>
        </w:rPr>
        <w:t xml:space="preserve"> катастрофаяс бӧрын колясъяс бырӧдысьясӧн, налӧн рӧдвужлы, налы, кодъяс тайӧ катастрофаяс вӧсна воштіс</w:t>
      </w:r>
      <w:r>
        <w:rPr>
          <w:rFonts w:ascii="Times New Roman" w:hAnsi="Times New Roman"/>
          <w:sz w:val="28"/>
          <w:szCs w:val="28"/>
          <w:lang w:val="kpv-RU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матыссаяссӧ, водзӧ овны вынъяс да крепыд дзоньвидзалун.»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Обращение Главы Республики Коми в связи с Днём участников ликвидации последствий радиационных аварий и катастроф и памяти жертв этих аварий и катастроф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участники ликвидации последствий радиационных аварий и катастроф!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Уважаемые жители республики!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исполняется 35 лет со дня аварии на Чернобыльской АЭС. 26 апреля 1986 года произошла самая масштабная техногенная катастрофа, в результате которой радиационному облучению подверглись миллионы людей.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 мы вспоминаем жертв этой страшной трагедии и благодарим всех, кто принимал участие в её ликвидации, – а это более 600 тысяч человек. Военные и специалисты со всех уголков страны работали, подвергая свою жизнь опасности. Среди них были и жители Республики Коми. И мы искренне благодарны им за самоотверженность и героизм.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Работа в зоне с повышенным уровнем радиации серьезно отразилась на здоровье ликвидаторов аварии. Очень важно сохранить для последующих поколений память об этой трагедии и о мужестве людей, боровшихся с её последствиями. В этом году в Сыктывкаре будет установлен памятник пострадавшим от Чернобыльской и других техногенных катастроф.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Желаю всем, кто принимал участие в ликвидации взрыва на Чернобыльской АЭС и других радиационных аварий, их родным, тем, кто из-за техногенных катастроф потерял своих близких, твёрдости духа и крепкого здоровья.»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1181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LibreOffice/6.4.2.2$Linux_X86_64 LibreOffice_project/4e471d8c02c9c90f512f7f9ead8875b57fcb1ec3</Application>
  <Pages>2</Pages>
  <Words>374</Words>
  <Characters>2409</Characters>
  <CharactersWithSpaces>2767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2021-04-28T17:58:45Z</dcterms:modified>
  <cp:revision>35</cp:revision>
  <dc:subject/>
  <dc:title/>
</cp:coreProperties>
</file>