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26.04.2021</w:t>
      </w:r>
    </w:p>
    <w:p>
      <w:pPr>
        <w:pStyle w:val="Style14"/>
        <w:widowControl/>
        <w:numPr>
          <w:ilvl w:val="0"/>
          <w:numId w:val="1"/>
        </w:numPr>
        <w:suppressAutoHyphens w:val="fals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1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Коми Республикаса Веськӧдлан котыр да «Росатом»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канму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ко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р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порация кырымалісны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ӧтув уджалӧм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йылысь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артмӧдчӧм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Документсӧ кырымалісны Коми Республикаса Юралысь Владимир Уйба да «Росатом» </w:t>
      </w:r>
      <w:r>
        <w:rPr>
          <w:rFonts w:ascii="Times New Roman" w:hAnsi="Times New Roman"/>
          <w:sz w:val="28"/>
          <w:szCs w:val="28"/>
          <w:lang w:val="kpv-RU"/>
        </w:rPr>
        <w:t xml:space="preserve">канму </w:t>
      </w:r>
      <w:r>
        <w:rPr>
          <w:rFonts w:ascii="Times New Roman" w:hAnsi="Times New Roman"/>
          <w:sz w:val="28"/>
          <w:szCs w:val="28"/>
          <w:lang w:val="kpv-RU"/>
        </w:rPr>
        <w:t xml:space="preserve">корпорацияса медыджыд директорӧс медводдза вежысь –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 xml:space="preserve">ӧвмӧм да </w:t>
      </w:r>
      <w:r>
        <w:rPr>
          <w:rFonts w:ascii="Times New Roman" w:hAnsi="Times New Roman"/>
          <w:sz w:val="28"/>
          <w:szCs w:val="28"/>
          <w:lang w:val="kpv-RU"/>
        </w:rPr>
        <w:t>войтыркостса</w:t>
      </w:r>
      <w:r>
        <w:rPr>
          <w:rFonts w:ascii="Times New Roman" w:hAnsi="Times New Roman"/>
          <w:sz w:val="28"/>
          <w:szCs w:val="28"/>
          <w:lang w:val="kpv-RU"/>
        </w:rPr>
        <w:t xml:space="preserve"> бизнес </w:t>
      </w:r>
      <w:r>
        <w:rPr>
          <w:rFonts w:ascii="Times New Roman" w:hAnsi="Times New Roman"/>
          <w:sz w:val="28"/>
          <w:szCs w:val="28"/>
          <w:lang w:val="kpv-RU"/>
        </w:rPr>
        <w:t>ю</w:t>
      </w:r>
      <w:r>
        <w:rPr>
          <w:rFonts w:ascii="Times New Roman" w:hAnsi="Times New Roman"/>
          <w:sz w:val="28"/>
          <w:szCs w:val="28"/>
          <w:lang w:val="kpv-RU"/>
        </w:rPr>
        <w:t>кӧнса директор Кирилл Комаров.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Артмӧдчӧмлӧн мог –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 xml:space="preserve">научно-техническӧй уджъёртасьӧм, медым сӧвмӧдны </w:t>
      </w:r>
      <w:r>
        <w:rPr>
          <w:rFonts w:ascii="Times New Roman" w:hAnsi="Times New Roman"/>
          <w:sz w:val="28"/>
          <w:szCs w:val="28"/>
          <w:lang w:val="kpv-RU"/>
        </w:rPr>
        <w:t xml:space="preserve">«Росатом» </w:t>
      </w:r>
      <w:r>
        <w:rPr>
          <w:rFonts w:ascii="Times New Roman" w:hAnsi="Times New Roman"/>
          <w:sz w:val="28"/>
          <w:szCs w:val="28"/>
          <w:lang w:val="kpv-RU"/>
        </w:rPr>
        <w:t xml:space="preserve">канму </w:t>
      </w:r>
      <w:r>
        <w:rPr>
          <w:rFonts w:ascii="Times New Roman" w:hAnsi="Times New Roman"/>
          <w:sz w:val="28"/>
          <w:szCs w:val="28"/>
          <w:lang w:val="kpv-RU"/>
        </w:rPr>
        <w:t>корпорация</w:t>
      </w:r>
      <w:r>
        <w:rPr>
          <w:rFonts w:ascii="Times New Roman" w:hAnsi="Times New Roman"/>
          <w:sz w:val="28"/>
          <w:szCs w:val="28"/>
          <w:lang w:val="kpv-RU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 xml:space="preserve"> да Коми Республика</w:t>
      </w:r>
      <w:r>
        <w:rPr>
          <w:rFonts w:ascii="Times New Roman" w:hAnsi="Times New Roman"/>
          <w:sz w:val="28"/>
          <w:szCs w:val="28"/>
          <w:lang w:val="kpv-RU"/>
        </w:rPr>
        <w:t>лысь экономика</w:t>
      </w:r>
      <w:r>
        <w:rPr>
          <w:rFonts w:ascii="Times New Roman" w:hAnsi="Times New Roman"/>
          <w:sz w:val="28"/>
          <w:szCs w:val="28"/>
          <w:lang w:val="kpv-RU"/>
        </w:rPr>
        <w:t>, производство да инновация потенциал.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Ёртасьӧмлӧн верктуя </w:t>
      </w:r>
      <w:r>
        <w:rPr>
          <w:rFonts w:ascii="Times New Roman" w:hAnsi="Times New Roman"/>
          <w:sz w:val="28"/>
          <w:szCs w:val="28"/>
          <w:lang w:val="kpv-RU"/>
        </w:rPr>
        <w:t>ныр</w:t>
      </w:r>
      <w:r>
        <w:rPr>
          <w:rFonts w:ascii="Times New Roman" w:hAnsi="Times New Roman"/>
          <w:sz w:val="28"/>
          <w:szCs w:val="28"/>
          <w:lang w:val="kpv-RU"/>
        </w:rPr>
        <w:t xml:space="preserve">визьяс лыдын – </w:t>
      </w:r>
      <w:r>
        <w:rPr>
          <w:rFonts w:ascii="Times New Roman" w:hAnsi="Times New Roman"/>
          <w:sz w:val="28"/>
          <w:szCs w:val="28"/>
          <w:lang w:val="kpv-RU"/>
        </w:rPr>
        <w:t>композитнӧй</w:t>
      </w:r>
      <w:r>
        <w:rPr>
          <w:rFonts w:ascii="Times New Roman" w:hAnsi="Times New Roman"/>
          <w:sz w:val="28"/>
          <w:szCs w:val="28"/>
          <w:lang w:val="kpv-RU"/>
        </w:rPr>
        <w:t xml:space="preserve"> материал</w:t>
      </w:r>
      <w:r>
        <w:rPr>
          <w:rFonts w:ascii="Times New Roman" w:hAnsi="Times New Roman"/>
          <w:sz w:val="28"/>
          <w:szCs w:val="28"/>
          <w:lang w:val="kpv-RU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 xml:space="preserve"> отрасль сӧвмӧдӧм, тшӧтш и Войвыв саридз туйлы </w:t>
      </w:r>
      <w:r>
        <w:rPr>
          <w:rFonts w:ascii="Times New Roman" w:hAnsi="Times New Roman"/>
          <w:sz w:val="28"/>
          <w:szCs w:val="28"/>
          <w:lang w:val="kpv-RU"/>
        </w:rPr>
        <w:t xml:space="preserve">да </w:t>
      </w:r>
      <w:r>
        <w:rPr>
          <w:rFonts w:ascii="Times New Roman" w:hAnsi="Times New Roman"/>
          <w:sz w:val="28"/>
          <w:szCs w:val="28"/>
          <w:lang w:val="kpv-RU"/>
        </w:rPr>
        <w:t xml:space="preserve">юясса транспорт туйяслы контейнер парк лӧсьӧдӧм;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войтыркостса</w:t>
      </w:r>
      <w:r>
        <w:rPr>
          <w:rFonts w:ascii="Times New Roman" w:hAnsi="Times New Roman"/>
          <w:sz w:val="28"/>
          <w:szCs w:val="28"/>
          <w:lang w:val="kpv-RU"/>
        </w:rPr>
        <w:t xml:space="preserve"> логистика сӧвмӧ</w:t>
      </w:r>
      <w:r>
        <w:rPr>
          <w:rFonts w:ascii="Times New Roman" w:hAnsi="Times New Roman"/>
          <w:sz w:val="28"/>
          <w:szCs w:val="28"/>
          <w:lang w:val="kpv-RU"/>
        </w:rPr>
        <w:t>дӧ</w:t>
      </w:r>
      <w:r>
        <w:rPr>
          <w:rFonts w:ascii="Times New Roman" w:hAnsi="Times New Roman"/>
          <w:sz w:val="28"/>
          <w:szCs w:val="28"/>
          <w:lang w:val="kpv-RU"/>
        </w:rPr>
        <w:t xml:space="preserve">м;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мыччӧдъяс видзан да</w:t>
      </w:r>
      <w:r>
        <w:rPr>
          <w:rFonts w:ascii="Times New Roman" w:hAnsi="Times New Roman"/>
          <w:sz w:val="28"/>
          <w:szCs w:val="28"/>
          <w:lang w:val="kpv-RU"/>
        </w:rPr>
        <w:t xml:space="preserve"> обраб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ота</w:t>
      </w:r>
      <w:r>
        <w:rPr>
          <w:rFonts w:ascii="Times New Roman" w:hAnsi="Times New Roman"/>
          <w:sz w:val="28"/>
          <w:szCs w:val="28"/>
          <w:lang w:val="kpv-RU"/>
        </w:rPr>
        <w:t xml:space="preserve">йтан технологияяс лӧсьӧдӧм да уджӧ пыртӧм, тшӧтш и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мыччӧдъяс</w:t>
      </w:r>
      <w:r>
        <w:rPr>
          <w:rFonts w:ascii="Times New Roman" w:hAnsi="Times New Roman"/>
          <w:sz w:val="28"/>
          <w:szCs w:val="28"/>
          <w:lang w:val="kpv-RU"/>
        </w:rPr>
        <w:t xml:space="preserve"> обработ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айтан </w:t>
      </w:r>
      <w:r>
        <w:rPr>
          <w:rFonts w:ascii="Times New Roman" w:hAnsi="Times New Roman"/>
          <w:sz w:val="28"/>
          <w:szCs w:val="28"/>
          <w:lang w:val="kpv-RU"/>
        </w:rPr>
        <w:t>шӧринъяс подув вылын; ядернӧй медицина да медицина технологияяс сӧвм</w:t>
      </w:r>
      <w:r>
        <w:rPr>
          <w:rFonts w:ascii="Times New Roman" w:hAnsi="Times New Roman"/>
          <w:sz w:val="28"/>
          <w:szCs w:val="28"/>
          <w:lang w:val="kpv-RU"/>
        </w:rPr>
        <w:t>ӧд</w:t>
      </w:r>
      <w:r>
        <w:rPr>
          <w:rFonts w:ascii="Times New Roman" w:hAnsi="Times New Roman"/>
          <w:sz w:val="28"/>
          <w:szCs w:val="28"/>
          <w:lang w:val="kpv-RU"/>
        </w:rPr>
        <w:t>ӧм, тшӧтш и Войвыв саридз туйлы (тшӧтш и Воркута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Арктика</w:t>
      </w:r>
      <w:r>
        <w:rPr>
          <w:rFonts w:ascii="Times New Roman" w:hAnsi="Times New Roman"/>
          <w:sz w:val="28"/>
          <w:szCs w:val="28"/>
          <w:lang w:val="kpv-RU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медицина кластерлы, кодӧс ӧні лӧсьӧдӧны).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Таысь кындзи,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артмӧдчӧмлӧн</w:t>
      </w:r>
      <w:r>
        <w:rPr>
          <w:rFonts w:ascii="Times New Roman" w:hAnsi="Times New Roman"/>
          <w:sz w:val="28"/>
          <w:szCs w:val="28"/>
          <w:lang w:val="kpv-RU"/>
        </w:rPr>
        <w:t xml:space="preserve"> могъяс пиын - «Росатом» </w:t>
      </w:r>
      <w:r>
        <w:rPr>
          <w:rFonts w:ascii="Times New Roman" w:hAnsi="Times New Roman"/>
          <w:sz w:val="28"/>
          <w:szCs w:val="28"/>
          <w:lang w:val="kpv-RU"/>
        </w:rPr>
        <w:t xml:space="preserve">канму </w:t>
      </w:r>
      <w:r>
        <w:rPr>
          <w:rFonts w:ascii="Times New Roman" w:hAnsi="Times New Roman"/>
          <w:sz w:val="28"/>
          <w:szCs w:val="28"/>
          <w:lang w:val="kpv-RU"/>
        </w:rPr>
        <w:t xml:space="preserve">корпорациялысь вӧчасъяс, сервисъяс да технологияяс пилотнӧя пыртӧм. Тайӧ сетас позянлун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решитны</w:t>
      </w:r>
      <w:r>
        <w:rPr>
          <w:rFonts w:ascii="Times New Roman" w:hAnsi="Times New Roman"/>
          <w:sz w:val="28"/>
          <w:szCs w:val="28"/>
          <w:lang w:val="kpv-RU"/>
        </w:rPr>
        <w:t xml:space="preserve"> Коми Республика</w:t>
      </w:r>
      <w:r>
        <w:rPr>
          <w:rFonts w:ascii="Times New Roman" w:hAnsi="Times New Roman"/>
          <w:sz w:val="28"/>
          <w:szCs w:val="28"/>
          <w:lang w:val="kpv-RU"/>
        </w:rPr>
        <w:t>ын цифрӧвӧй трансформациялысь могъяс</w:t>
      </w:r>
      <w:r>
        <w:rPr>
          <w:rFonts w:ascii="Times New Roman" w:hAnsi="Times New Roman"/>
          <w:sz w:val="28"/>
          <w:szCs w:val="28"/>
          <w:lang w:val="kpv-RU"/>
        </w:rPr>
        <w:t xml:space="preserve">, тшӧтш </w:t>
      </w:r>
      <w:r>
        <w:rPr>
          <w:rFonts w:ascii="Times New Roman" w:hAnsi="Times New Roman"/>
          <w:sz w:val="28"/>
          <w:szCs w:val="28"/>
          <w:lang w:val="kpv-RU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 xml:space="preserve"> «вежӧра кар» да «бережлив кар» системаяс</w:t>
      </w:r>
      <w:r>
        <w:rPr>
          <w:rFonts w:ascii="Times New Roman" w:hAnsi="Times New Roman"/>
          <w:sz w:val="28"/>
          <w:szCs w:val="28"/>
          <w:lang w:val="kpv-RU"/>
        </w:rPr>
        <w:t>лысь</w:t>
      </w:r>
      <w:r>
        <w:rPr>
          <w:rFonts w:ascii="Times New Roman" w:hAnsi="Times New Roman"/>
          <w:sz w:val="28"/>
          <w:szCs w:val="28"/>
          <w:lang w:val="kpv-RU"/>
        </w:rPr>
        <w:t xml:space="preserve">, а сідзжӧ стрӧитчан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юкӧн</w:t>
      </w:r>
      <w:r>
        <w:rPr>
          <w:rFonts w:ascii="Times New Roman" w:hAnsi="Times New Roman"/>
          <w:sz w:val="28"/>
          <w:szCs w:val="28"/>
          <w:lang w:val="kpv-RU"/>
        </w:rPr>
        <w:t xml:space="preserve">ын </w:t>
      </w:r>
      <w:r>
        <w:rPr>
          <w:rFonts w:ascii="Times New Roman" w:hAnsi="Times New Roman"/>
          <w:sz w:val="28"/>
          <w:szCs w:val="28"/>
          <w:lang w:val="kpv-RU"/>
        </w:rPr>
        <w:t>цифрӧвӧя</w:t>
      </w:r>
      <w:r>
        <w:rPr>
          <w:rFonts w:ascii="Times New Roman" w:hAnsi="Times New Roman"/>
          <w:sz w:val="28"/>
          <w:szCs w:val="28"/>
          <w:lang w:val="kpv-RU"/>
        </w:rPr>
        <w:t xml:space="preserve"> моделир</w:t>
      </w:r>
      <w:r>
        <w:rPr>
          <w:rFonts w:ascii="Times New Roman" w:hAnsi="Times New Roman"/>
          <w:sz w:val="28"/>
          <w:szCs w:val="28"/>
          <w:lang w:val="kpv-RU"/>
        </w:rPr>
        <w:t>уйтан системаяслысь</w:t>
      </w:r>
      <w:r>
        <w:rPr>
          <w:rFonts w:ascii="Times New Roman" w:hAnsi="Times New Roman"/>
          <w:sz w:val="28"/>
          <w:szCs w:val="28"/>
          <w:lang w:val="kpv-RU"/>
        </w:rPr>
        <w:t xml:space="preserve"> (BІM).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«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Артмӧдчӧм</w:t>
      </w:r>
      <w:r>
        <w:rPr>
          <w:rFonts w:ascii="Times New Roman" w:hAnsi="Times New Roman"/>
          <w:sz w:val="28"/>
          <w:szCs w:val="28"/>
          <w:lang w:val="kpv-RU"/>
        </w:rPr>
        <w:t xml:space="preserve"> серти миян ӧтувъя уджлӧн медшӧр нырвизьяс – Коми Республикаса наука да производство потенциал видзӧм да сӧвмӧдӧм, кадръяс дасьтан система </w:t>
      </w:r>
      <w:r>
        <w:rPr>
          <w:rFonts w:ascii="Times New Roman" w:hAnsi="Times New Roman"/>
          <w:sz w:val="28"/>
          <w:szCs w:val="28"/>
          <w:lang w:val="kpv-RU"/>
        </w:rPr>
        <w:t>сӧвмӧдӧм</w:t>
      </w:r>
      <w:r>
        <w:rPr>
          <w:rFonts w:ascii="Times New Roman" w:hAnsi="Times New Roman"/>
          <w:sz w:val="28"/>
          <w:szCs w:val="28"/>
          <w:lang w:val="kpv-RU"/>
        </w:rPr>
        <w:t>, регионса экономикалӧн абу сырьевӧй юкӧнын выль вылыс тшупӧда технологияа уджалан местаяс лӧсьӧдӧм, - пасйис Владимир Уйба. - Буретш тайӧ лоӧ 2035 воӧдз республика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 социальн</w:t>
      </w:r>
      <w:r>
        <w:rPr>
          <w:rFonts w:ascii="Times New Roman" w:hAnsi="Times New Roman"/>
          <w:sz w:val="28"/>
          <w:szCs w:val="28"/>
          <w:lang w:val="kpv-RU"/>
        </w:rPr>
        <w:t xml:space="preserve">ӧй да </w:t>
      </w:r>
      <w:r>
        <w:rPr>
          <w:rFonts w:ascii="Times New Roman" w:hAnsi="Times New Roman"/>
          <w:sz w:val="28"/>
          <w:szCs w:val="28"/>
          <w:lang w:val="kpv-RU"/>
        </w:rPr>
        <w:t>экономи</w:t>
      </w:r>
      <w:r>
        <w:rPr>
          <w:rFonts w:ascii="Times New Roman" w:hAnsi="Times New Roman"/>
          <w:sz w:val="28"/>
          <w:szCs w:val="28"/>
          <w:lang w:val="kpv-RU"/>
        </w:rPr>
        <w:t>ка боксянь</w:t>
      </w:r>
      <w:r>
        <w:rPr>
          <w:rFonts w:ascii="Times New Roman" w:hAnsi="Times New Roman"/>
          <w:sz w:val="28"/>
          <w:szCs w:val="28"/>
          <w:lang w:val="kpv-RU"/>
        </w:rPr>
        <w:t xml:space="preserve"> сӧвмӧ</w:t>
      </w:r>
      <w:r>
        <w:rPr>
          <w:rFonts w:ascii="Times New Roman" w:hAnsi="Times New Roman"/>
          <w:sz w:val="28"/>
          <w:szCs w:val="28"/>
          <w:lang w:val="kpv-RU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>н стратегиялӧн верктуйӧн».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«Росатом» </w:t>
      </w:r>
      <w:r>
        <w:rPr>
          <w:rFonts w:ascii="Times New Roman" w:hAnsi="Times New Roman"/>
          <w:sz w:val="28"/>
          <w:szCs w:val="28"/>
          <w:lang w:val="kpv-RU"/>
        </w:rPr>
        <w:t xml:space="preserve">канму </w:t>
      </w:r>
      <w:r>
        <w:rPr>
          <w:rFonts w:ascii="Times New Roman" w:hAnsi="Times New Roman"/>
          <w:sz w:val="28"/>
          <w:szCs w:val="28"/>
          <w:lang w:val="kpv-RU"/>
        </w:rPr>
        <w:t xml:space="preserve">корпорация аслас уджын медводз </w:t>
      </w:r>
      <w:r>
        <w:rPr>
          <w:rFonts w:ascii="Times New Roman" w:hAnsi="Times New Roman"/>
          <w:sz w:val="28"/>
          <w:szCs w:val="28"/>
          <w:lang w:val="kpv-RU"/>
        </w:rPr>
        <w:t>сӧвмӧдӧ</w:t>
      </w:r>
      <w:r>
        <w:rPr>
          <w:rFonts w:ascii="Times New Roman" w:hAnsi="Times New Roman"/>
          <w:sz w:val="28"/>
          <w:szCs w:val="28"/>
          <w:lang w:val="kpv-RU"/>
        </w:rPr>
        <w:t xml:space="preserve"> сэтшӧм проектъяс, кодъяс отсалӧны бурмӧдны миян йӧзлысь олӧмсӧ быд боксянь. Коми Республикакӧд </w:t>
      </w:r>
      <w:r>
        <w:rPr>
          <w:rFonts w:ascii="Times New Roman" w:hAnsi="Times New Roman"/>
          <w:sz w:val="28"/>
          <w:szCs w:val="28"/>
          <w:lang w:val="kpv-RU"/>
        </w:rPr>
        <w:t xml:space="preserve">ӧтувъя </w:t>
      </w:r>
      <w:r>
        <w:rPr>
          <w:rFonts w:ascii="Times New Roman" w:hAnsi="Times New Roman"/>
          <w:sz w:val="28"/>
          <w:szCs w:val="28"/>
          <w:lang w:val="kpv-RU"/>
        </w:rPr>
        <w:t>уджыс лоӧ татшӧм жӧ – регион лоас Росатомл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выль, ӧнія уджтасъяс олӧмӧ пӧртан площадкаӧн, тшӧтш и «вежӧра кар» да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цифрӧвӧй</w:t>
      </w:r>
      <w:r>
        <w:rPr>
          <w:rFonts w:ascii="Times New Roman" w:hAnsi="Times New Roman"/>
          <w:sz w:val="28"/>
          <w:szCs w:val="28"/>
          <w:lang w:val="kpv-RU"/>
        </w:rPr>
        <w:t xml:space="preserve"> технологияяс </w:t>
      </w:r>
      <w:r>
        <w:rPr>
          <w:rFonts w:ascii="Times New Roman" w:hAnsi="Times New Roman"/>
          <w:sz w:val="28"/>
          <w:szCs w:val="28"/>
          <w:lang w:val="kpv-RU"/>
        </w:rPr>
        <w:t>юкӧнын</w:t>
      </w:r>
      <w:r>
        <w:rPr>
          <w:rFonts w:ascii="Times New Roman" w:hAnsi="Times New Roman"/>
          <w:sz w:val="28"/>
          <w:szCs w:val="28"/>
          <w:lang w:val="kpv-RU"/>
        </w:rPr>
        <w:t>, - шуис Кирилл Комаров. - Ми радӧсь, мый Росатомлӧн эм позянлун юксьыны аслас тӧдӧмлунъясӧн, кодъяс коланаӧсь Россия пасьта</w:t>
      </w:r>
      <w:r>
        <w:rPr>
          <w:rFonts w:ascii="Times New Roman" w:hAnsi="Times New Roman"/>
          <w:sz w:val="28"/>
          <w:szCs w:val="28"/>
          <w:lang w:val="kpv-RU"/>
        </w:rPr>
        <w:t>ла</w:t>
      </w:r>
      <w:r>
        <w:rPr>
          <w:rFonts w:ascii="Times New Roman" w:hAnsi="Times New Roman"/>
          <w:sz w:val="28"/>
          <w:szCs w:val="28"/>
          <w:lang w:val="kpv-RU"/>
        </w:rPr>
        <w:t>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26.04.2021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Правительство Республики Коми и Госкорпорация «Росатом» заключили соглашение о сотрудничестве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Документ подписали Глава Республики Коми Владимир Уйба и первый заместитель генерального директора – директор Блока по развитию и международному бизнесу Госкорпорации «Росатом» Кирилл Комаров.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Соглашение ставит своей целью научно-техническое сотрудничество, направленное на развитие экономического, производственного и инновационного потенциала Республики Коми и Госкорпорации «Росатом».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В числе приоритетных направлений сотрудничества – развитие отрасли композитных материалов, в том числе разворачивание производства контейнерного парка для Северного морского пути (СМП) и речных транспортных коридоров; развитие международной логистики; разработка и внедрение технологий хранения и обработки данных, в том числе на базе центров обработки данных; развитие ядерной медицины и медицинских технологий, в том числе в интересах СМП (в т.ч. на базе создаваемого Арктического медицинского кластера в г. Воркута).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Кроме того, соглашением предполагается пилотное внедрение продуктов, сервисов и технологий Госкорпорации «Росатом», направленных на решение задач цифровой трансформации Республики Коми, в том числе систем типа «умный город» и «бережливый город», а также систем цифрового моделирования в строительстве (BІM).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«Наша совместная работа в рамках соглашения будет направлена, в первую очередь, на сохранение и приумножение научного и производственного потенциала Республики Коми, развитие системы подготовки кадров и создание новых высокотехнологичных рабочих мест на территории нашего региона в несырьевых секторах экономики, - отметил Владимир Уйба. – Именно это является приоритетом стратегии социально-экономического развития республики на период до 2035 года».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«Госкорпорация «Росатом» в своей деятельности уделяет первоочередное внимание развитию проектов, которые повышают качество жизни наших сограждан в самых разных аспектах. Сотрудничество с Республикой Коми не станет исключением – регион будет площадкой внедрения передовых решений Росатома, в том числе в сфере «умных городов» и цифровых технологий, – заявил Кирилл Комаров. – Мы рады, что Росатом имеет возможность поделиться уникальными компетенциями, востребованными по всей России».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1968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Liberation Sans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LibreOffice/6.4.2.2$Linux_X86_64 LibreOffice_project/4e471d8c02c9c90f512f7f9ead8875b57fcb1ec3</Application>
  <Pages>4</Pages>
  <Words>537</Words>
  <Characters>3815</Characters>
  <CharactersWithSpaces>4346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2017-04-26T10:25:31Z</dcterms:created>
  <dc:creator/>
  <dc:description/>
  <dc:language>ru-RU</dc:language>
  <cp:lastModifiedBy/>
  <dcterms:modified xsi:type="dcterms:W3CDTF">2021-04-27T16:51:46Z</dcterms:modified>
  <cp:revision>41</cp:revision>
  <dc:subject/>
  <dc:title/>
</cp:coreProperties>
</file>