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28.04.21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bCs/>
          <w:sz w:val="28"/>
          <w:szCs w:val="28"/>
          <w:lang w:val="kpv-RU"/>
        </w:rPr>
        <w:t>Пыртӧма вежсьӧмъяс «Содтӧд дасьлун режим пыртӧм йылысь» Коми Республикаса Юралысьлӧн Индӧдӧ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65 арӧса да арлыдаджык олысьяслы, а сідзжӧ налы, кодъяслӧн эмӧсь хроническӧй висьӧмъяс (сьӧлӧм да вир сӧн висьӧмъяс, лолалан органъяслӧн висьӧмъяс, диабет), вӧзйӧны 2021 вося косму тӧлысь 30 лунӧдз не петавны оланінъясысь (овланінъясысь).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2021 вося косму тӧлысь 30 лунӧдз нюжӧдӧма мынтысяна больничнӧй 65 арӧса да арлыдаджык уджалысь гражданалы, кодъяс дзоньвидзалун вӧсна тӧждысьӧмӧн шуисны водзӧ кутчысьны самоизоляция режимӧ.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Лӧсялана вежсьӧмъяссӧ пыртӧма Коми Республикаса Юралысьлӧн Индӧдӧ, сы вӧсна мый 2021 вося ода-кора тӧлысь 1 лунӧ воштӧ вынсӧ «</w:t>
      </w:r>
      <w:r>
        <w:rPr>
          <w:rFonts w:eastAsia="WenQuanYi Micro Hei" w:cs="Times New Roman" w:ascii="Times New Roman" w:hAnsi="Times New Roman"/>
          <w:color w:val="000000"/>
          <w:kern w:val="2"/>
          <w:sz w:val="28"/>
          <w:szCs w:val="28"/>
          <w:highlight w:val="white"/>
          <w:lang w:val="kpv-RU" w:eastAsia="zh-CN" w:bidi="hi-IN"/>
        </w:rPr>
        <w:t>К</w:t>
      </w:r>
      <w:r>
        <w:rPr>
          <w:rFonts w:cs="Times New Roman" w:ascii="Times New Roman" w:hAnsi="Times New Roman"/>
          <w:color w:val="000000"/>
          <w:sz w:val="28"/>
          <w:szCs w:val="28"/>
          <w:highlight w:val="white"/>
          <w:lang w:val="kpv-RU"/>
        </w:rPr>
        <w:t xml:space="preserve">арантин дырйи 65 арӧса да арлыдаджык страхуйтӧм </w:t>
      </w:r>
      <w:r>
        <w:rPr>
          <w:rFonts w:eastAsia="WenQuanYi Micro Hei" w:cs="Times New Roman" w:ascii="Times New Roman" w:hAnsi="Times New Roman"/>
          <w:color w:val="000000"/>
          <w:kern w:val="2"/>
          <w:sz w:val="28"/>
          <w:szCs w:val="28"/>
          <w:highlight w:val="white"/>
          <w:lang w:val="kpv-RU" w:eastAsia="zh-CN" w:bidi="hi-IN"/>
        </w:rPr>
        <w:t>йӧз</w:t>
      </w:r>
      <w:r>
        <w:rPr>
          <w:rFonts w:cs="Times New Roman" w:ascii="Times New Roman" w:hAnsi="Times New Roman"/>
          <w:color w:val="000000"/>
          <w:sz w:val="28"/>
          <w:szCs w:val="28"/>
          <w:highlight w:val="white"/>
          <w:lang w:val="kpv-RU"/>
        </w:rPr>
        <w:t>лы уджавны вермытӧмлун йылысь листокъяс оформитан, недыр кад уджавны вермытӧмлун серти пособиеяс индан да мынтан недыр кадся правилӧяс вынсьӧдӧм йылысь» Россия Федерация Веськӧдлан котырлӧн 2020 во косму тӧлысь 1 лунся 402 №-а шуӧм, к</w:t>
      </w:r>
      <w:r>
        <w:rPr>
          <w:rFonts w:eastAsia="WenQuanYi Micro Hei" w:cs="Times New Roman" w:ascii="Times New Roman" w:hAnsi="Times New Roman"/>
          <w:color w:val="000000"/>
          <w:kern w:val="2"/>
          <w:sz w:val="28"/>
          <w:szCs w:val="28"/>
          <w:highlight w:val="white"/>
          <w:lang w:val="kpv-RU" w:eastAsia="zh-CN" w:bidi="hi-IN"/>
        </w:rPr>
        <w:t>утшӧмӧн урчитӧма</w:t>
      </w:r>
      <w:r>
        <w:rPr>
          <w:rFonts w:cs="Times New Roman" w:ascii="Times New Roman" w:hAnsi="Times New Roman"/>
          <w:color w:val="000000"/>
          <w:sz w:val="28"/>
          <w:szCs w:val="28"/>
          <w:highlight w:val="white"/>
          <w:lang w:val="kpv-RU"/>
        </w:rPr>
        <w:t xml:space="preserve"> Россия Федерация субъектъяслӧн вылыс тшупӧда чина йӧзлы инӧд примитны дзескӧдан мераяслысь, кутшӧмъясӧс веськӧдӧма йӧзлысь санитарно-эпидемиологическӧй боксянь тыр-бур олӧм </w:t>
      </w:r>
      <w:r>
        <w:rPr>
          <w:rFonts w:eastAsia="WenQuanYi Micro Hei" w:cs="Times New Roman" w:ascii="Times New Roman" w:hAnsi="Times New Roman"/>
          <w:color w:val="000000"/>
          <w:kern w:val="2"/>
          <w:sz w:val="28"/>
          <w:szCs w:val="28"/>
          <w:highlight w:val="white"/>
          <w:lang w:val="kpv-RU" w:eastAsia="zh-CN" w:bidi="hi-IN"/>
        </w:rPr>
        <w:t>могмӧдӧм вылӧ,</w:t>
      </w:r>
      <w:r>
        <w:rPr>
          <w:rFonts w:cs="Times New Roman" w:ascii="Times New Roman" w:hAnsi="Times New Roman"/>
          <w:color w:val="000000"/>
          <w:sz w:val="28"/>
          <w:szCs w:val="28"/>
          <w:highlight w:val="white"/>
          <w:lang w:val="kpv-RU"/>
        </w:rPr>
        <w:t xml:space="preserve"> сійӧ юкӧнас, кӧні сёрниыс мунӧ 65 </w:t>
      </w:r>
      <w:r>
        <w:rPr>
          <w:rFonts w:cs="Times New Roman" w:ascii="Times New Roman" w:hAnsi="Times New Roman"/>
          <w:color w:val="000000"/>
          <w:sz w:val="28"/>
          <w:szCs w:val="28"/>
          <w:highlight w:val="white"/>
          <w:lang w:val="kpv-RU"/>
        </w:rPr>
        <w:t xml:space="preserve">арӧса </w:t>
      </w:r>
      <w:r>
        <w:rPr>
          <w:rFonts w:cs="Times New Roman" w:ascii="Times New Roman" w:hAnsi="Times New Roman"/>
          <w:color w:val="000000"/>
          <w:sz w:val="28"/>
          <w:szCs w:val="28"/>
          <w:highlight w:val="white"/>
          <w:lang w:val="kpv-RU"/>
        </w:rPr>
        <w:t>да арлыдаджык олысьясӧн самоизоляция режимӧ кутчысьӧм йылысь, вына кадколастсӧ нюжӧдӧм йылысь помшуӧм.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1. Коми Республикаса кар-районъясын поликлиникаяслӧн телефонъяс пыр.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2.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3. «Канму услугаяс» портал пыр: www.gosuslugі.ru.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cs="Times New Roman" w:ascii="Times New Roman" w:hAnsi="Times New Roman"/>
            <w:color w:val="000000"/>
            <w:sz w:val="28"/>
            <w:szCs w:val="28"/>
            <w:highlight w:val="white"/>
            <w:lang w:val="kpv-RU"/>
          </w:rPr>
          <w:t>«Коронавирус йылысь юӧр»</w:t>
        </w:r>
      </w:hyperlink>
      <w:r>
        <w:rPr>
          <w:rFonts w:cs="Times New Roman" w:ascii="Times New Roman" w:hAnsi="Times New Roman"/>
          <w:color w:val="000000"/>
          <w:sz w:val="28"/>
          <w:szCs w:val="28"/>
          <w:highlight w:val="white"/>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28.04.21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Внесены изменения в Указ Главы Республики Коми о введении режима повышенной готовности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Гражданам в возрасте 65 лет и старше, а также с хроническими заболеваниями (сердечно-сосудистыми заболеваниями, болезнями органов дыхания, диабетом) предписано по 30 апреля 2021 года включительно воздерживаться от нахождения вне мест проживания (пребывания).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По 30 апреля 2021 года включительно продлевается оплачиваемый больничный для работающих граждан в возрасте 65 лет и старше, которые, беспокоясь о своём здоровье, приняли решение продолжить строгое соблюдение режима самоизоляции.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Соответствующие изменения внесены в Указ Главы Республики Коми в связи с тем, что с 1 мая 2021 года утрачивает силу Постановление Правительства Российской Федерации от 1 апреля 2020 г.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которым предусмотрено право высших должностных лиц субъектов Российской Федерации на принятие решения о продлении срока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самоизоляции лицами в возрасте 65 лет и старше.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2194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LibreOffice/6.4.2.2$Linux_X86_64 LibreOffice_project/4e471d8c02c9c90f512f7f9ead8875b57fcb1ec3</Application>
  <Pages>4</Pages>
  <Words>641</Words>
  <Characters>4383</Characters>
  <CharactersWithSpaces>5011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2021-04-29T09:18:53Z</dcterms:created>
  <dc:creator/>
  <dc:description/>
  <dc:language>ru-RU</dc:language>
  <cp:lastModifiedBy/>
  <dcterms:modified xsi:type="dcterms:W3CDTF">2021-04-29T17:42:53Z</dcterms:modified>
  <cp:revision>13</cp:revision>
  <dc:subject/>
  <dc:title/>
</cp:coreProperties>
</file>