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30.04.2021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Чолӧмавны ветеранъясӧс, казьты</w:t>
      </w:r>
      <w:r>
        <w:rPr>
          <w:rFonts w:eastAsia="WenQuanYi Micro Hei" w:cs="Lohit Devanagari" w:ascii="Times New Roman" w:hAnsi="Times New Roman"/>
          <w:b/>
          <w:bCs/>
          <w:color w:val="auto"/>
          <w:kern w:val="2"/>
          <w:sz w:val="28"/>
          <w:szCs w:val="28"/>
          <w:lang w:val="kpv-RU" w:eastAsia="zh-CN" w:bidi="hi-IN"/>
        </w:rPr>
        <w:t>шт</w:t>
      </w:r>
      <w:r>
        <w:rPr>
          <w:rFonts w:ascii="Times New Roman" w:hAnsi="Times New Roman"/>
          <w:b/>
          <w:bCs/>
          <w:sz w:val="28"/>
          <w:szCs w:val="28"/>
          <w:lang w:val="kpv-RU"/>
        </w:rPr>
        <w:t xml:space="preserve">ны </w:t>
      </w:r>
      <w:r>
        <w:rPr>
          <w:rFonts w:eastAsia="WenQuanYi Micro Hei" w:cs="Lohit Devanagari" w:ascii="Times New Roman" w:hAnsi="Times New Roman"/>
          <w:b/>
          <w:bCs/>
          <w:color w:val="auto"/>
          <w:kern w:val="2"/>
          <w:sz w:val="28"/>
          <w:szCs w:val="28"/>
          <w:lang w:val="kpv-RU" w:eastAsia="zh-CN" w:bidi="hi-IN"/>
        </w:rPr>
        <w:t>ас семьяысь</w:t>
      </w:r>
      <w:r>
        <w:rPr>
          <w:rFonts w:ascii="Times New Roman" w:hAnsi="Times New Roman"/>
          <w:b/>
          <w:bCs/>
          <w:sz w:val="28"/>
          <w:szCs w:val="28"/>
          <w:lang w:val="kpv-RU"/>
        </w:rPr>
        <w:t xml:space="preserve"> геройясӧс: кыдзи </w:t>
      </w:r>
      <w:r>
        <w:rPr>
          <w:rFonts w:eastAsia="WenQuanYi Micro Hei" w:cs="Lohit Devanagari" w:ascii="Times New Roman" w:hAnsi="Times New Roman"/>
          <w:b/>
          <w:bCs/>
          <w:color w:val="auto"/>
          <w:kern w:val="2"/>
          <w:sz w:val="28"/>
          <w:szCs w:val="28"/>
          <w:lang w:val="kpv-RU" w:eastAsia="zh-CN" w:bidi="hi-IN"/>
        </w:rPr>
        <w:t>пасйыны</w:t>
      </w:r>
      <w:r>
        <w:rPr>
          <w:rFonts w:ascii="Times New Roman" w:hAnsi="Times New Roman"/>
          <w:b/>
          <w:bCs/>
          <w:sz w:val="28"/>
          <w:szCs w:val="28"/>
          <w:lang w:val="kpv-RU"/>
        </w:rPr>
        <w:t xml:space="preserve"> Комиын Верм</w:t>
      </w:r>
      <w:r>
        <w:rPr>
          <w:rFonts w:eastAsia="WenQuanYi Micro Hei" w:cs="Lohit Devanagari" w:ascii="Times New Roman" w:hAnsi="Times New Roman"/>
          <w:b/>
          <w:bCs/>
          <w:color w:val="auto"/>
          <w:kern w:val="2"/>
          <w:sz w:val="28"/>
          <w:szCs w:val="28"/>
          <w:lang w:val="kpv-RU" w:eastAsia="zh-CN" w:bidi="hi-IN"/>
        </w:rPr>
        <w:t>ӧм</w:t>
      </w:r>
      <w:r>
        <w:rPr>
          <w:rFonts w:ascii="Times New Roman" w:hAnsi="Times New Roman"/>
          <w:b/>
          <w:bCs/>
          <w:sz w:val="28"/>
          <w:szCs w:val="28"/>
          <w:lang w:val="kpv-RU"/>
        </w:rPr>
        <w:t xml:space="preserve"> лун</w:t>
      </w:r>
    </w:p>
    <w:p>
      <w:pPr>
        <w:pStyle w:val="Normal"/>
        <w:bidi w:val="0"/>
        <w:spacing w:lineRule="auto" w:line="36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 xml:space="preserve">Вермӧм лун вӧлі и кольӧ праздникӧн и быд семьялы, и </w:t>
      </w:r>
      <w:r>
        <w:rPr>
          <w:rFonts w:ascii="Times New Roman" w:hAnsi="Times New Roman"/>
          <w:b w:val="false"/>
          <w:bCs w:val="false"/>
          <w:sz w:val="28"/>
          <w:szCs w:val="28"/>
          <w:lang w:val="kpv-RU"/>
        </w:rPr>
        <w:t>быд</w:t>
      </w:r>
      <w:r>
        <w:rPr>
          <w:rFonts w:ascii="Times New Roman" w:hAnsi="Times New Roman"/>
          <w:b w:val="false"/>
          <w:bCs w:val="false"/>
          <w:sz w:val="28"/>
          <w:szCs w:val="28"/>
          <w:lang w:val="kpv-RU"/>
        </w:rPr>
        <w:t xml:space="preserve"> войтырлы. Эпидемиологическӧ</w:t>
      </w:r>
      <w:r>
        <w:rPr>
          <w:rFonts w:eastAsia="WenQuanYi Micro Hei" w:cs="Lohit Devanagari" w:ascii="Times New Roman" w:hAnsi="Times New Roman"/>
          <w:b w:val="false"/>
          <w:bCs w:val="false"/>
          <w:color w:val="auto"/>
          <w:kern w:val="2"/>
          <w:sz w:val="28"/>
          <w:szCs w:val="28"/>
          <w:lang w:val="kpv-RU" w:eastAsia="zh-CN" w:bidi="hi-IN"/>
        </w:rPr>
        <w:t>й</w:t>
      </w:r>
      <w:r>
        <w:rPr>
          <w:rFonts w:ascii="Times New Roman" w:hAnsi="Times New Roman"/>
          <w:b w:val="false"/>
          <w:bCs w:val="false"/>
          <w:sz w:val="28"/>
          <w:szCs w:val="28"/>
          <w:lang w:val="kpv-RU"/>
        </w:rPr>
        <w:t xml:space="preserve"> обстановка вӧсна оз позь нуӧдны ӧткымын мероприятие, но век жӧ республикаса олысьяслӧн эм позянлун пырӧдчыны Ыджыд Вермӧмлы 76 во тырӧмлы сиӧм ставроссияса акцияясӧ да проектъясӧ.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Сідз, Коми Республикаса поискӧвӧй котыръяс мунісны нин полевӧй экспедицияясӧ ставроссияса «Вахта памяти-2021» вылӧ. Найӧ уджалӧны Айму вӧсна Ыджыд тыш местаясын. Сыктывкарса сервис да связь колледжса «</w:t>
      </w:r>
      <w:r>
        <w:rPr>
          <w:rFonts w:eastAsia="WenQuanYi Micro Hei" w:cs="Lohit Devanagari" w:ascii="Times New Roman" w:hAnsi="Times New Roman"/>
          <w:b w:val="false"/>
          <w:bCs w:val="false"/>
          <w:color w:val="auto"/>
          <w:kern w:val="2"/>
          <w:sz w:val="28"/>
          <w:szCs w:val="28"/>
          <w:lang w:val="kpv-RU" w:eastAsia="zh-CN" w:bidi="hi-IN"/>
        </w:rPr>
        <w:t>Связь времён</w:t>
      </w:r>
      <w:r>
        <w:rPr>
          <w:rFonts w:ascii="Times New Roman" w:hAnsi="Times New Roman"/>
          <w:b w:val="false"/>
          <w:bCs w:val="false"/>
          <w:sz w:val="28"/>
          <w:szCs w:val="28"/>
          <w:lang w:val="kpv-RU"/>
        </w:rPr>
        <w:t>» вит морта отряд муніс Смоленск обласьтса Вяземскӧй районӧ. «Комиэнерго» котырлӧн «Луч» отряд уджалӧ Новгородскӧй районын. Сыктывкарса политехническӧй техникумса «Бойцы» военно-патриотическӧй клуб муніс Смоленск обласьтӧ.</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 xml:space="preserve">Республикаын заводитчис «Георгиевскӧй ленточка» быд вося ставроссияса акция. Волонтёръяс йӧзаинъясын разӧдӧны георгиевскӧй ленточкаяс. Акцияыс мунӧ республикаса кар-районъясын 2021 вося ода-кора тӧлысь 9 лунӧдз.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 xml:space="preserve">Вермӧм лун водзвылын волонтёръяс кутасны вузавны «Гӧрд гвоздика» значокъяс. Ставроссияса бурвӧчан акция дырйи значокъяс вузалӧм помысь чукӧртӧм сьӧм мунас тышъясын доймалӧм ветеранъяслы отсалӧм вылӧ.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 xml:space="preserve">Ода-кора тӧлысь 7 лунӧдз быдӧн вермӧ пырӧдчыны </w:t>
      </w:r>
      <w:r>
        <w:rPr>
          <w:rFonts w:eastAsia="WenQuanYi Micro Hei" w:cs="Lohit Devanagari" w:ascii="Times New Roman" w:hAnsi="Times New Roman"/>
          <w:b w:val="false"/>
          <w:bCs w:val="false"/>
          <w:color w:val="auto"/>
          <w:kern w:val="2"/>
          <w:sz w:val="28"/>
          <w:szCs w:val="28"/>
          <w:lang w:val="kpv-RU" w:eastAsia="zh-CN" w:bidi="hi-IN"/>
        </w:rPr>
        <w:t xml:space="preserve">Бессмертнӧй </w:t>
      </w:r>
      <w:r>
        <w:rPr>
          <w:rFonts w:ascii="Times New Roman" w:hAnsi="Times New Roman"/>
          <w:b w:val="false"/>
          <w:bCs w:val="false"/>
          <w:sz w:val="28"/>
          <w:szCs w:val="28"/>
          <w:lang w:val="kpv-RU"/>
        </w:rPr>
        <w:t xml:space="preserve">полклӧн онлайн-шествиеӧ. Анкета-заявкасӧ сетісны нин Комиын 1700 олысь. Заявкаяссӧ примитӧны 2021.polkrf.ru сайтын, «Банк Памяти» ресурсын, а сідзжӧ ВКонтакте да Одноклассники социальнӧй везъясса мини-приложениеясын. </w:t>
      </w:r>
      <w:r>
        <w:rPr>
          <w:rFonts w:eastAsia="WenQuanYi Micro Hei" w:cs="Lohit Devanagari" w:ascii="Times New Roman" w:hAnsi="Times New Roman"/>
          <w:b w:val="false"/>
          <w:bCs w:val="false"/>
          <w:color w:val="auto"/>
          <w:kern w:val="2"/>
          <w:sz w:val="28"/>
          <w:szCs w:val="28"/>
          <w:lang w:val="kpv-RU" w:eastAsia="zh-CN" w:bidi="hi-IN"/>
        </w:rPr>
        <w:t>Бессмертнӧй</w:t>
      </w:r>
      <w:r>
        <w:rPr>
          <w:rFonts w:ascii="Times New Roman" w:hAnsi="Times New Roman"/>
          <w:b w:val="false"/>
          <w:bCs w:val="false"/>
          <w:sz w:val="28"/>
          <w:szCs w:val="28"/>
          <w:lang w:val="kpv-RU"/>
        </w:rPr>
        <w:t xml:space="preserve"> полклысь онлайн-шествиесӧ позьӧ видзӧдны ода-кора тӧлысь 9 лунӧ Юрган телеканал вылын, а сідзжӧ социальнӧй везъясын.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Ода-кора тӧлысь 8 лунӧ лоӧ Казьтылан инъяс мичмӧдан-бурмӧд</w:t>
      </w:r>
      <w:r>
        <w:rPr>
          <w:rFonts w:eastAsia="WenQuanYi Micro Hei" w:cs="Lohit Devanagari" w:ascii="Times New Roman" w:hAnsi="Times New Roman"/>
          <w:b w:val="false"/>
          <w:bCs w:val="false"/>
          <w:color w:val="auto"/>
          <w:kern w:val="2"/>
          <w:sz w:val="28"/>
          <w:szCs w:val="28"/>
          <w:lang w:val="kpv-RU" w:eastAsia="zh-CN" w:bidi="hi-IN"/>
        </w:rPr>
        <w:t>ан</w:t>
      </w:r>
      <w:r>
        <w:rPr>
          <w:rFonts w:ascii="Times New Roman" w:hAnsi="Times New Roman"/>
          <w:b w:val="false"/>
          <w:bCs w:val="false"/>
          <w:sz w:val="28"/>
          <w:szCs w:val="28"/>
          <w:lang w:val="kpv-RU"/>
        </w:rPr>
        <w:t xml:space="preserve"> войтыркостса субӧтник. Победалӧн волонтёръяс да мукӧд организацияса доброволечьяс локтасны Вермӧм мемориалъяс дорӧ, медым весавны мутас, дзоньтавны памятникъяс.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Ода-кора тӧлысь 9 лунӧ ветеранъясӧс чолӧмаласны Вермӧмлӧн волонтёръяс, мукӧд организацияса доброволечьяс. Найӧ кутасны звӧнитны  ветеранъяслы либӧ воласны гортас, эпидемиологическӧй нормаясӧ кутчысьӧмӧн.</w:t>
      </w:r>
    </w:p>
    <w:p>
      <w:pPr>
        <w:pStyle w:val="Normal"/>
        <w:bidi w:val="0"/>
        <w:spacing w:lineRule="auto" w:line="360"/>
        <w:ind w:left="0" w:right="0" w:firstLine="850"/>
        <w:jc w:val="both"/>
        <w:rPr/>
      </w:pPr>
      <w:r>
        <w:rPr>
          <w:rFonts w:ascii="Times New Roman" w:hAnsi="Times New Roman"/>
          <w:b w:val="false"/>
          <w:bCs w:val="false"/>
          <w:sz w:val="28"/>
          <w:szCs w:val="28"/>
          <w:lang w:val="kpv-RU"/>
        </w:rPr>
        <w:t xml:space="preserve">Ветеранъясӧс позьӧ чолӧмавны, пырӧдчыны кӧ «Вермӧмлӧн письмӧ» акцияӧ. Колӧ босьтны письмӧлысь бланок волонтёрыпобеды.рф сайтысь, гижны коранасӧ да ыстыны </w:t>
      </w:r>
      <w:hyperlink r:id="rId2">
        <w:r>
          <w:rPr>
            <w:rFonts w:ascii="Times New Roman" w:hAnsi="Times New Roman"/>
            <w:b w:val="false"/>
            <w:bCs w:val="false"/>
            <w:sz w:val="28"/>
            <w:szCs w:val="28"/>
            <w:lang w:val="kpv-RU"/>
          </w:rPr>
          <w:t>ismo@vsezapobedu.com</w:t>
        </w:r>
      </w:hyperlink>
      <w:r>
        <w:rPr>
          <w:rFonts w:ascii="Times New Roman" w:hAnsi="Times New Roman"/>
          <w:b w:val="false"/>
          <w:bCs w:val="false"/>
          <w:sz w:val="28"/>
          <w:szCs w:val="28"/>
          <w:lang w:val="kpv-RU"/>
        </w:rPr>
        <w:t xml:space="preserve"> электроннӧй пошта вылӧ. Сідзжӧ позьӧ гижны социальнӧй везъясын #ПисьмоПобеды хештегӧн. </w:t>
      </w:r>
      <w:r>
        <w:rPr>
          <w:rFonts w:eastAsia="WenQuanYi Micro Hei" w:cs="Lohit Devanagari" w:ascii="Times New Roman" w:hAnsi="Times New Roman"/>
          <w:b w:val="false"/>
          <w:bCs w:val="false"/>
          <w:color w:val="auto"/>
          <w:kern w:val="2"/>
          <w:sz w:val="28"/>
          <w:szCs w:val="28"/>
          <w:lang w:val="kpv-RU" w:eastAsia="zh-CN" w:bidi="hi-IN"/>
        </w:rPr>
        <w:t>Вермӧмлӧн</w:t>
      </w:r>
      <w:r>
        <w:rPr>
          <w:rFonts w:ascii="Times New Roman" w:hAnsi="Times New Roman"/>
          <w:b w:val="false"/>
          <w:bCs w:val="false"/>
          <w:sz w:val="28"/>
          <w:szCs w:val="28"/>
          <w:lang w:val="kpv-RU"/>
        </w:rPr>
        <w:t xml:space="preserve"> волонтёръяс вермасны печатайтны кабала вылӧ да вайны ветеранъяслы пошта ящикъясӧ </w:t>
      </w:r>
      <w:r>
        <w:rPr>
          <w:rFonts w:eastAsia="WenQuanYi Micro Hei" w:cs="Lohit Devanagari" w:ascii="Times New Roman" w:hAnsi="Times New Roman"/>
          <w:b w:val="false"/>
          <w:bCs w:val="false"/>
          <w:color w:val="auto"/>
          <w:kern w:val="2"/>
          <w:sz w:val="28"/>
          <w:szCs w:val="28"/>
          <w:lang w:val="kpv-RU" w:eastAsia="zh-CN" w:bidi="hi-IN"/>
        </w:rPr>
        <w:t>Вермӧм</w:t>
      </w:r>
      <w:r>
        <w:rPr>
          <w:rFonts w:ascii="Times New Roman" w:hAnsi="Times New Roman"/>
          <w:b w:val="false"/>
          <w:bCs w:val="false"/>
          <w:sz w:val="28"/>
          <w:szCs w:val="28"/>
          <w:lang w:val="kpv-RU"/>
        </w:rPr>
        <w:t xml:space="preserve"> лун кежлӧ.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val="false"/>
          <w:bCs w:val="false"/>
          <w:sz w:val="28"/>
          <w:szCs w:val="28"/>
          <w:lang w:val="kpv-RU"/>
        </w:rPr>
        <w:t>Аттьӧавны вермысьясӧс позьӧ и «Вермӧмлӧн ӧшиньяс» акцияын участвуйтӧмӧн. Тайӧ семьяпытшса акция. Челядькӧд тшӧтш позьӧ серпасавны аслад керка ӧшиньӧ Вермӧм йылысь серпас да гижны аттьӧалан кывъяс. Ӧ</w:t>
      </w:r>
      <w:r>
        <w:rPr>
          <w:rFonts w:eastAsia="WenQuanYi Micro Hei" w:cs="Lohit Devanagari" w:ascii="Times New Roman" w:hAnsi="Times New Roman"/>
          <w:b w:val="false"/>
          <w:bCs w:val="false"/>
          <w:color w:val="auto"/>
          <w:kern w:val="2"/>
          <w:sz w:val="28"/>
          <w:szCs w:val="28"/>
          <w:lang w:val="kpv-RU" w:eastAsia="zh-CN" w:bidi="hi-IN"/>
        </w:rPr>
        <w:t>шиньсӧ мичмӧдӧм бӧрын сылысь фотосӧ позьӧ</w:t>
      </w:r>
      <w:r>
        <w:rPr>
          <w:rFonts w:ascii="Times New Roman" w:hAnsi="Times New Roman"/>
          <w:b w:val="false"/>
          <w:bCs w:val="false"/>
          <w:sz w:val="28"/>
          <w:szCs w:val="28"/>
          <w:lang w:val="kpv-RU"/>
        </w:rPr>
        <w:t xml:space="preserve"> пуктыны социальнӧй везйӧ #Окна_Победы хештегӧн.</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Социальнӧй везъясын жӧ мунас «Помнит» акция. Аслад лист бок вылын позьӧ гижны </w:t>
      </w:r>
      <w:r>
        <w:rPr>
          <w:rFonts w:eastAsia="WenQuanYi Micro Hei" w:cs="Lohit Devanagari" w:ascii="Times New Roman" w:hAnsi="Times New Roman"/>
          <w:color w:val="auto"/>
          <w:kern w:val="2"/>
          <w:sz w:val="28"/>
          <w:szCs w:val="28"/>
          <w:lang w:val="kpv-RU" w:eastAsia="zh-CN" w:bidi="hi-IN"/>
        </w:rPr>
        <w:t>Ы</w:t>
      </w:r>
      <w:r>
        <w:rPr>
          <w:rFonts w:ascii="Times New Roman" w:hAnsi="Times New Roman"/>
          <w:sz w:val="28"/>
          <w:szCs w:val="28"/>
          <w:lang w:val="kpv-RU"/>
        </w:rPr>
        <w:t>джыд тышын Вермӧмӧ Коми Республикал</w:t>
      </w:r>
      <w:r>
        <w:rPr>
          <w:rFonts w:eastAsia="WenQuanYi Micro Hei" w:cs="Lohit Devanagari" w:ascii="Times New Roman" w:hAnsi="Times New Roman"/>
          <w:color w:val="auto"/>
          <w:kern w:val="2"/>
          <w:sz w:val="28"/>
          <w:szCs w:val="28"/>
          <w:lang w:val="kpv-RU" w:eastAsia="zh-CN" w:bidi="hi-IN"/>
        </w:rPr>
        <w:t xml:space="preserve">ӧн </w:t>
      </w:r>
      <w:r>
        <w:rPr>
          <w:rFonts w:ascii="Times New Roman" w:hAnsi="Times New Roman"/>
          <w:sz w:val="28"/>
          <w:szCs w:val="28"/>
          <w:lang w:val="kpv-RU"/>
        </w:rPr>
        <w:t>пай йылысь: висьтавны геройяс йылысь, тылын уджалысьяс йылысь, тышъяс да война кадся лоӧмторъяс да олӧм йылысь.</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Позьӧ пырӧдчыны «Вермӧмлӧн история» акцияӧ. Та могысь колӧ социальнӧй везъясӧ пуктыны ветеранъяслысь, олӧма йӧзлысь 1945 вося </w:t>
      </w:r>
      <w:r>
        <w:rPr>
          <w:rFonts w:eastAsia="WenQuanYi Micro Hei" w:cs="Lohit Devanagari" w:ascii="Times New Roman" w:hAnsi="Times New Roman"/>
          <w:color w:val="auto"/>
          <w:kern w:val="2"/>
          <w:sz w:val="28"/>
          <w:szCs w:val="28"/>
          <w:lang w:val="kpv-RU" w:eastAsia="zh-CN" w:bidi="hi-IN"/>
        </w:rPr>
        <w:t>Вермӧм</w:t>
      </w:r>
      <w:r>
        <w:rPr>
          <w:rFonts w:ascii="Times New Roman" w:hAnsi="Times New Roman"/>
          <w:sz w:val="28"/>
          <w:szCs w:val="28"/>
          <w:lang w:val="kpv-RU"/>
        </w:rPr>
        <w:t xml:space="preserve"> лун йылысь казьтылана видео. </w:t>
      </w:r>
      <w:r>
        <w:rPr>
          <w:rFonts w:eastAsia="WenQuanYi Micro Hei" w:cs="Lohit Devanagari" w:ascii="Times New Roman" w:hAnsi="Times New Roman"/>
          <w:color w:val="auto"/>
          <w:kern w:val="2"/>
          <w:sz w:val="28"/>
          <w:szCs w:val="28"/>
          <w:lang w:val="kpv-RU" w:eastAsia="zh-CN" w:bidi="hi-IN"/>
        </w:rPr>
        <w:t>Историясӧ</w:t>
      </w:r>
      <w:r>
        <w:rPr>
          <w:rFonts w:ascii="Times New Roman" w:hAnsi="Times New Roman"/>
          <w:sz w:val="28"/>
          <w:szCs w:val="28"/>
          <w:lang w:val="kpv-RU"/>
        </w:rPr>
        <w:t xml:space="preserve"> вермасны висьтавны асьныс ветеранъяс, налӧн челядь либӧ велӧдчысьяс ветеранъяслӧн казьтылӧмъяс серти.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Мунас и «Историялӧн рӧмпӧштан» ставроссияса онлайн-акция. Могыс – йитны кольӧмасӧ да ӧніясӧ война да ӧнія кадся фотояс отсӧгӧн: вӧчны фотоколлаж – пуктыны войнавывса фотосӧ ӧнія вылас, да медым ӧнія фотоыс вӧлі вӧчӧма дзик жӧ сэтшӧм ракурссянь. Флешмобӧ пырӧдчыны вермас дзик быд морт. Та могысь колӧ вӧчны фотоколлаж да пуктыны социальнӧй везъясын  (ВКонтакте, Инстаграм) аслад лист бок вылӧ #Зеркалоистории </w:t>
      </w:r>
      <w:r>
        <w:rPr>
          <w:rFonts w:ascii="Times New Roman" w:hAnsi="Times New Roman"/>
          <w:sz w:val="28"/>
          <w:szCs w:val="28"/>
          <w:lang w:val="kpv-RU"/>
        </w:rPr>
        <w:t>х</w:t>
      </w:r>
      <w:r>
        <w:rPr>
          <w:rFonts w:ascii="Times New Roman" w:hAnsi="Times New Roman"/>
          <w:sz w:val="28"/>
          <w:szCs w:val="28"/>
          <w:lang w:val="kpv-RU"/>
        </w:rPr>
        <w:t>ештег</w:t>
      </w:r>
      <w:r>
        <w:rPr>
          <w:rFonts w:ascii="Times New Roman" w:hAnsi="Times New Roman"/>
          <w:sz w:val="28"/>
          <w:szCs w:val="28"/>
          <w:lang w:val="kpv-RU"/>
        </w:rPr>
        <w:t>ӧн</w:t>
      </w:r>
      <w:r>
        <w:rPr>
          <w:rFonts w:ascii="Times New Roman" w:hAnsi="Times New Roman"/>
          <w:sz w:val="28"/>
          <w:szCs w:val="28"/>
          <w:lang w:val="kpv-RU"/>
        </w:rPr>
        <w:t>.</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r>
        <w:br w:type="page"/>
      </w:r>
    </w:p>
    <w:p>
      <w:pPr>
        <w:pStyle w:val="Normal"/>
        <w:bidi w:val="0"/>
        <w:spacing w:lineRule="auto" w:line="360"/>
        <w:ind w:left="0" w:right="0" w:firstLine="850"/>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30.04.2021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Поздравить ветеранов, вспомнить героев своей семьи: как принять участие в праздновании Дня Победы в Коми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День Победы был и остается праздником для каждой семьи и всей нации. Несмотря на то, что эпидемиологическая обстановка накладывает ряд ограничений на проведение мероприятий, у жителей республики есть немало возможностей принять участие в общероссийских акциях и проектах, посвященных 76-й годовщине Великой Победы.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Так, участники поисковых объединений Республики Коми уже выехали в полевые экспедиции на территориях мест боев Великой Отечественной войны на всероссийскую «Вахту памяти-2021». Поисковый отряд «Связь времён» Сыктывкарского колледжа сервиса и связи в составе пяти человек отправился на поисковые работы в Вяземский район Смоленской области. Поисковый отряд «Луч» ППО «Комиэнерго» работает в Новгородском районе. Участники военно-патриотического клуба «Бойцы» Сыктывкарского политехнический техникума выехали в Смоленскую область.</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 самой республике стартовала традиционная всероссийская акция “Георгиевская ленточка”. Добровольцы раздают Георгиевские ленточки в наиболее оживленных общественных местах. Акция традиционно проходит во всех городах и районах республики до 9 мая 2021 года.</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 преддверии Дня Победы волонтеры начнут распространять значки «Красная гвоздика» в обмен на пожертвования. Все средства от продажи значков в рамках традиционной всероссийской акции «Красная гвоздика» идут на помощь ветеранам, пострадавшим в результате боевых действий.</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До 7 мая каждый желающий сможет подать заявку на участие в шествии Бессмертного полка онлайн. Анкеты на участие в Бессмертном полку уже заполнили более 1700 жителей Коми. Прием заявок идет на сайте 2021.polkrf.ru, ресурсе «Банк Памяти», а также в мини-приложениях в социальных сетях Одноклассники и ВКонтакте. Трансляция Бессмертного пока онлайн будет организована 9 мая на телеканале Юрган, а также в социальных сетях.</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8 мая состоится Международный субботник по благоустройству памятных мест. Волонтёры Победы и добровольцы иных организаций выйдут к мемориалам Победы, чтобы очистить территорию, привести в порядок памятники.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9 мая ветеранов поздравят Волонтёры Победы, добровольцы других организаций, обзванивая их или поздравляя лично (при соблюдении всех эпидемиологических норм).</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Присоединиться к поздравлениям ветеранов можно, приняв участие в акции «Письмо Победы». Для этого необходимо скачать бланк письма на сайте волонтёрыпобеды.рф, заполнить и выслать на электронную почту ismo@vsezapobedu.com. Кроме того, к акции можно присоединиться, написав пост в социальных сетях с хештегом #ПисьмоПобеды. Волонтёры Победы при необходимости распечатают письма и доставят ветеранам до почтового ящика ко Дню Победы.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Выразить благодарность победителям жители республики смогут, приняв участие в акции «Окна Победы». Это семейная акция для детей и родителей. Вместе с ребёнком можно сделать на окне своего дома рисунок о Победе со словами благодарности. Украсив окно, можно выложить фото в соцсети с хештегом #Окна_Победы.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Также в социальных сетях пройдет акция “Помни”. На своей странице можно разместить информацию о вкладе Республики Коми в историю Победы: рассказать о героях, боевых действиях, тружениках тыла, основных событиях и жизни во время войны.</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Выложив в соцсети видео с воспоминаниями ветеранов, людей старшего поколения о том, как проходил День Победы в 1945 году, можно принять участие в акции «История победы». История может быть рассказана самими ветеранами, детьми ветеранов или же школьниками по воспоминаниям.</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Почувствовать связь времен и поколений поможет всероссийская онлайн-акция «Зеркало истории». Суть проекта - связать прошлое и настоящее с помощью современных и военных фотографий времен Великой Отечественной войны. Особенность фотоколлажей – совмещение прошлого и настоящего путем наложения старой фотографии на современную, сделанную с абсолютно той же точки и с тем же ракурсом. Принять участие во флешмобе может любой желающий. Для этого необходимо создать коллаж из фотографий и выложить у себя на личных страницах в социальных сетях (ВКонтакте, Инстаграм), используя хештег #Зеркалоистории.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3353</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character" w:styleId="Style14">
    <w:name w:val="Символ нумерации"/>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smo@vsezapobedu.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LibreOffice/6.4.2.2$Linux_X86_64 LibreOffice_project/4e471d8c02c9c90f512f7f9ead8875b57fcb1ec3</Application>
  <Pages>6</Pages>
  <Words>992</Words>
  <Characters>6746</Characters>
  <CharactersWithSpaces>7718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2021-05-11T12:52:19Z</dcterms:created>
  <dc:creator/>
  <dc:description/>
  <dc:language>ru-RU</dc:language>
  <cp:lastModifiedBy/>
  <dcterms:modified xsi:type="dcterms:W3CDTF">2021-05-12T17:23:39Z</dcterms:modified>
  <cp:revision>32</cp:revision>
  <dc:subject/>
  <dc:title/>
</cp:coreProperties>
</file>