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12.05.2021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Казаньын пӧгибнитӧмаясӧс позьӧ казьты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шт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ны Сыктывкарын Олег Кошевой нима 12 №-а школа дорын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юркарса олысьяс лӧсьӧдісны мемориал велӧдысьлы школадорса памятник дорын. Татчӧ карса войтыр вайӧны дзоридзьяс, медым лоны ӧтвыв Татарстанса бать-мамкӧд, юкны накӧд шог.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 тайӧ лунъясӧ Мурманскӧй обласьтын удж серти. Сы нимсянь дзоридзьяс вайис Коми Республикаса Веськӧдлан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отырӧн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Дмитрий Самоваров.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Водзынджык Владимир Уйба ыстіс Татарстан Республикаса Президент Рустам Миннихановлы телеграмма, кӧні юкӧ шог Татарстан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олысьяскӧд, сиӧ вын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 пӧгибнитӧмаяслӧн рӧдвужлы, а доймӧмаяслы – ӧдйӧджык бурд</w:t>
      </w:r>
      <w:r>
        <w:rPr>
          <w:rFonts w:ascii="Times New Roman" w:hAnsi="Times New Roman"/>
          <w:sz w:val="28"/>
          <w:szCs w:val="28"/>
          <w:lang w:val="kpv-RU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12.05.2021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Сыктывкаре почтить память погибших в Казани можно у школы № 12 имени Олега Кошевого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Жители столицы Коми организовали мемориал у памятника учителю рядом со школой. Сюда горожане приносят цветы, чтобы поддержать родителей Татарстана и разделить с ними их боль.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От имени Главы Республики Коми Владимира Уйба, который сегодня находится с рабочей командировкой в Мурманской области, букет цветов возложил заместитель Председателя Правительства Республики Коми Дмитрий Самоваров.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Ранее Владимир Уйба направил телеграмму с соболезнованиями в адрес президента Республики Татарстан Рустама Минниханова, в которой пожелал душевных сил родным погибших и скорейшего выздоровления пострадавшим.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593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LibreOffice/6.4.2.2$Linux_X86_64 LibreOffice_project/4e471d8c02c9c90f512f7f9ead8875b57fcb1ec3</Application>
  <Pages>2</Pages>
  <Words>174</Words>
  <Characters>1193</Characters>
  <CharactersWithSpaces>1357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2021-05-14T08:57:56Z</dcterms:created>
  <dc:creator/>
  <dc:description/>
  <dc:language>ru-RU</dc:language>
  <cp:lastModifiedBy/>
  <dcterms:modified xsi:type="dcterms:W3CDTF">2021-05-14T16:32:28Z</dcterms:modified>
  <cp:revision>7</cp:revision>
  <dc:subject/>
  <dc:title/>
</cp:coreProperties>
</file>