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13.05.2021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 xml:space="preserve">Владимир Уйба удж серти ветліс Усинскӧ, кӧні </w:t>
      </w:r>
      <w:r>
        <w:rPr>
          <w:rFonts w:ascii="Times New Roman" w:hAnsi="Times New Roman"/>
          <w:b/>
          <w:bCs/>
          <w:sz w:val="28"/>
          <w:szCs w:val="28"/>
          <w:lang w:val="kpv-RU"/>
        </w:rPr>
        <w:t xml:space="preserve">водзӧ </w:t>
      </w:r>
      <w:r>
        <w:rPr>
          <w:rFonts w:eastAsia="WenQuanYi Micro Hei" w:cs="Lohit Devanagari" w:ascii="Times New Roman" w:hAnsi="Times New Roman"/>
          <w:b/>
          <w:bCs/>
          <w:color w:val="auto"/>
          <w:kern w:val="2"/>
          <w:sz w:val="28"/>
          <w:szCs w:val="28"/>
          <w:lang w:val="kpv-RU" w:eastAsia="zh-CN" w:bidi="hi-IN"/>
        </w:rPr>
        <w:t>бырӧдӧны</w:t>
      </w:r>
      <w:r>
        <w:rPr>
          <w:rFonts w:ascii="Times New Roman" w:hAnsi="Times New Roman"/>
          <w:b/>
          <w:bCs/>
          <w:sz w:val="28"/>
          <w:szCs w:val="28"/>
          <w:lang w:val="kpv-RU"/>
        </w:rPr>
        <w:t xml:space="preserve"> Колва юӧ мусир киссьӧм бӧрын колясъяс</w:t>
      </w:r>
      <w:r>
        <w:rPr>
          <w:rFonts w:eastAsia="WenQuanYi Micro Hei" w:cs="Lohit Devanagari" w:ascii="Times New Roman" w:hAnsi="Times New Roman"/>
          <w:b/>
          <w:bCs/>
          <w:color w:val="auto"/>
          <w:kern w:val="2"/>
          <w:sz w:val="28"/>
          <w:szCs w:val="28"/>
          <w:lang w:val="kpv-RU" w:eastAsia="zh-CN" w:bidi="hi-IN"/>
        </w:rPr>
        <w:t>сӧ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Талун, ода-кора тӧлысь 13 лунӧ, Коми Республикаса Юралысь муніс неминуча лоӧминӧ. Усинскын Владимир Уйба Россияса МЧС-лӧн Коми Республикаын медшӧр веськӧдланінса </w:t>
      </w:r>
      <w:r>
        <w:rPr>
          <w:rFonts w:eastAsia="WenQuanYi Micro Hei" w:cs="Lohit Devanagari" w:ascii="Times New Roman" w:hAnsi="Times New Roman"/>
          <w:color w:val="auto"/>
          <w:kern w:val="2"/>
          <w:sz w:val="28"/>
          <w:szCs w:val="28"/>
          <w:lang w:val="kpv-RU" w:eastAsia="zh-CN" w:bidi="hi-IN"/>
        </w:rPr>
        <w:t xml:space="preserve">начальниклысь могъяс недыр кадколастӧ збыльмӧдысь </w:t>
      </w:r>
      <w:r>
        <w:rPr>
          <w:rFonts w:ascii="Times New Roman" w:hAnsi="Times New Roman"/>
          <w:sz w:val="28"/>
          <w:szCs w:val="28"/>
          <w:lang w:val="kpv-RU"/>
        </w:rPr>
        <w:t xml:space="preserve">Олег Нецкийкӧд, «ЛУКОЙЛ-Коми» ичӧт кывкутана котырса медыджыд директор Александр Голованевкӧд, Усинскса </w:t>
      </w:r>
      <w:r>
        <w:rPr>
          <w:rFonts w:eastAsia="WenQuanYi Micro Hei" w:cs="Lohit Devanagari" w:ascii="Times New Roman" w:hAnsi="Times New Roman"/>
          <w:color w:val="auto"/>
          <w:kern w:val="2"/>
          <w:sz w:val="28"/>
          <w:szCs w:val="28"/>
          <w:lang w:val="kpv-RU" w:eastAsia="zh-CN" w:bidi="hi-IN"/>
        </w:rPr>
        <w:t>мэр</w:t>
      </w:r>
      <w:r>
        <w:rPr>
          <w:rFonts w:ascii="Times New Roman" w:hAnsi="Times New Roman"/>
          <w:sz w:val="28"/>
          <w:szCs w:val="28"/>
          <w:lang w:val="kpv-RU"/>
        </w:rPr>
        <w:t xml:space="preserve"> Николай Такаевкӧд </w:t>
      </w:r>
      <w:r>
        <w:rPr>
          <w:rFonts w:ascii="Times New Roman" w:hAnsi="Times New Roman"/>
          <w:sz w:val="28"/>
          <w:szCs w:val="28"/>
          <w:lang w:val="kpv-RU"/>
        </w:rPr>
        <w:t xml:space="preserve">ӧтув </w:t>
      </w:r>
      <w:r>
        <w:rPr>
          <w:rFonts w:ascii="Times New Roman" w:hAnsi="Times New Roman"/>
          <w:sz w:val="28"/>
          <w:szCs w:val="28"/>
          <w:lang w:val="kpv-RU"/>
        </w:rPr>
        <w:t>нуӧдіс неминуча колясъяс бырӧдӧм серти оперативнӧй штаблысь заседание. Неминучаыс лоис Ошса куйлӧдын.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Ода-кора тӧлысь 11 лун</w:t>
      </w:r>
      <w:r>
        <w:rPr>
          <w:rFonts w:eastAsia="WenQuanYi Micro Hei" w:cs="Lohit Devanagari" w:ascii="Times New Roman" w:hAnsi="Times New Roman"/>
          <w:color w:val="auto"/>
          <w:kern w:val="2"/>
          <w:sz w:val="28"/>
          <w:szCs w:val="28"/>
          <w:lang w:val="kpv-RU" w:eastAsia="zh-CN" w:bidi="hi-IN"/>
        </w:rPr>
        <w:t>ӧ</w:t>
      </w:r>
      <w:r>
        <w:rPr>
          <w:rFonts w:ascii="Times New Roman" w:hAnsi="Times New Roman"/>
          <w:sz w:val="28"/>
          <w:szCs w:val="28"/>
          <w:lang w:val="kpv-RU"/>
        </w:rPr>
        <w:t xml:space="preserve"> 23 чассянь «Усинск» кар кытшса муниципальнӧй юкӧнын пыртӧма «Неминуча» режим.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Колясъяссӧ бырӧдӧны «ЛУКОЙЛ-Коми» ичӧт кывкутана котыр</w:t>
      </w:r>
      <w:r>
        <w:rPr>
          <w:rFonts w:eastAsia="WenQuanYi Micro Hei" w:cs="Lohit Devanagari" w:ascii="Times New Roman" w:hAnsi="Times New Roman"/>
          <w:color w:val="auto"/>
          <w:kern w:val="2"/>
          <w:sz w:val="28"/>
          <w:szCs w:val="28"/>
          <w:lang w:val="kpv-RU" w:eastAsia="zh-CN" w:bidi="hi-IN"/>
        </w:rPr>
        <w:t>са</w:t>
      </w:r>
      <w:r>
        <w:rPr>
          <w:rFonts w:eastAsia="WenQuanYi Micro Hei" w:cs="Lohit Devanagari" w:ascii="Times New Roman" w:hAnsi="Times New Roman"/>
          <w:color w:val="auto"/>
          <w:kern w:val="2"/>
          <w:sz w:val="28"/>
          <w:szCs w:val="28"/>
          <w:lang w:val="kpv-RU" w:eastAsia="zh-CN" w:bidi="hi-IN"/>
        </w:rPr>
        <w:t xml:space="preserve"> уджалысьяс</w:t>
      </w:r>
      <w:r>
        <w:rPr>
          <w:rFonts w:ascii="Times New Roman" w:hAnsi="Times New Roman"/>
          <w:sz w:val="28"/>
          <w:szCs w:val="28"/>
          <w:lang w:val="kpv-RU"/>
        </w:rPr>
        <w:t xml:space="preserve">, «ВӦР-ВА» СПАСФ ичӧт кывкутана котырса </w:t>
      </w:r>
      <w:r>
        <w:rPr>
          <w:rFonts w:eastAsia="WenQuanYi Micro Hei" w:cs="Lohit Devanagari" w:ascii="Times New Roman" w:hAnsi="Times New Roman"/>
          <w:color w:val="auto"/>
          <w:kern w:val="2"/>
          <w:sz w:val="28"/>
          <w:szCs w:val="28"/>
          <w:lang w:val="kpv-RU" w:eastAsia="zh-CN" w:bidi="hi-IN"/>
        </w:rPr>
        <w:t>специалистъяс</w:t>
      </w:r>
      <w:r>
        <w:rPr>
          <w:rFonts w:ascii="Times New Roman" w:hAnsi="Times New Roman"/>
          <w:sz w:val="28"/>
          <w:szCs w:val="28"/>
          <w:lang w:val="kpv-RU"/>
        </w:rPr>
        <w:t>, авари</w:t>
      </w:r>
      <w:r>
        <w:rPr>
          <w:rFonts w:eastAsia="WenQuanYi Micro Hei" w:cs="Lohit Devanagari" w:ascii="Times New Roman" w:hAnsi="Times New Roman"/>
          <w:color w:val="auto"/>
          <w:kern w:val="2"/>
          <w:sz w:val="28"/>
          <w:szCs w:val="28"/>
          <w:lang w:val="kpv-RU" w:eastAsia="zh-CN" w:bidi="hi-IN"/>
        </w:rPr>
        <w:t>яысь мездан торъя</w:t>
      </w:r>
      <w:r>
        <w:rPr>
          <w:rFonts w:ascii="Times New Roman" w:hAnsi="Times New Roman"/>
          <w:sz w:val="28"/>
          <w:szCs w:val="28"/>
          <w:lang w:val="kpv-RU"/>
        </w:rPr>
        <w:t xml:space="preserve"> отрядъяс да спецтехника.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Мусир провод торксьӧминысь мусира валысь петӧмсӧ дугӧдӧма. Ненеч асвеськӧдлан кытшын нуӧдӧма мусир провод йиджтӧмлун торксьӧминлысь обвалование да Колва юӧ водзӧ вылӧ мусир петӧмысь ӧлӧдӧм могысь лӧсьӧдӧма ва затвор.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Ӧні мунӧ мусирӧн няйтӧсьтӧм му да ва вылысь мусир прӧдукта чукӧртӧм серти удж. Уджсӧ вӧчӧны оз векся моз, а баржаяс, катеръяс да сваяяс отсӧгӧн. Мусирсӧ бырӧдӧны квайтлаын. </w:t>
      </w:r>
      <w:r>
        <w:rPr>
          <w:rFonts w:eastAsia="WenQuanYi Micro Hei" w:cs="Lohit Devanagari" w:ascii="Times New Roman" w:hAnsi="Times New Roman"/>
          <w:color w:val="auto"/>
          <w:kern w:val="2"/>
          <w:sz w:val="28"/>
          <w:szCs w:val="28"/>
          <w:lang w:val="kpv-RU" w:eastAsia="zh-CN" w:bidi="hi-IN"/>
        </w:rPr>
        <w:t>Аттестуйтӧм</w:t>
      </w:r>
      <w:r>
        <w:rPr>
          <w:rFonts w:ascii="Times New Roman" w:hAnsi="Times New Roman"/>
          <w:sz w:val="28"/>
          <w:szCs w:val="28"/>
          <w:lang w:val="kpv-RU"/>
        </w:rPr>
        <w:t xml:space="preserve"> вынъяс да средствояс отсӧгӧн сувтӧдӧны бонаяс, чукӧртӧны уна рӧма плёнкасӧ сорбент отсӧгӧн.</w:t>
      </w:r>
    </w:p>
    <w:p>
      <w:pPr>
        <w:pStyle w:val="Normal"/>
        <w:bidi w:val="0"/>
        <w:spacing w:lineRule="auto" w:line="360"/>
        <w:ind w:left="0" w:right="0" w:firstLine="850"/>
        <w:jc w:val="both"/>
        <w:rPr>
          <w:rFonts w:ascii="Times New Roman" w:hAnsi="Times New Roman"/>
          <w:sz w:val="28"/>
          <w:szCs w:val="28"/>
          <w:lang w:val="kpv-RU"/>
        </w:rPr>
      </w:pPr>
      <w:r>
        <w:rPr>
          <w:rFonts w:eastAsia="WenQuanYi Micro Hei" w:cs="Lohit Devanagari" w:ascii="Times New Roman" w:hAnsi="Times New Roman"/>
          <w:color w:val="auto"/>
          <w:kern w:val="2"/>
          <w:sz w:val="28"/>
          <w:szCs w:val="28"/>
          <w:lang w:val="kpv-RU" w:eastAsia="zh-CN" w:bidi="hi-IN"/>
        </w:rPr>
        <w:t>Медводдза</w:t>
      </w:r>
      <w:r>
        <w:rPr>
          <w:rFonts w:ascii="Times New Roman" w:hAnsi="Times New Roman"/>
          <w:sz w:val="28"/>
          <w:szCs w:val="28"/>
          <w:lang w:val="kpv-RU"/>
        </w:rPr>
        <w:t xml:space="preserve"> бонаа йӧр</w:t>
      </w:r>
      <w:r>
        <w:rPr>
          <w:rFonts w:ascii="Times New Roman" w:hAnsi="Times New Roman"/>
          <w:sz w:val="28"/>
          <w:szCs w:val="28"/>
          <w:lang w:val="kpv-RU"/>
        </w:rPr>
        <w:t>сӧ</w:t>
      </w:r>
      <w:r>
        <w:rPr>
          <w:rFonts w:ascii="Times New Roman" w:hAnsi="Times New Roman"/>
          <w:sz w:val="28"/>
          <w:szCs w:val="28"/>
          <w:lang w:val="kpv-RU"/>
        </w:rPr>
        <w:t xml:space="preserve"> сувтӧдӧма </w:t>
      </w:r>
      <w:r>
        <w:rPr>
          <w:rFonts w:eastAsia="WenQuanYi Micro Hei" w:cs="Lohit Devanagari" w:ascii="Times New Roman" w:hAnsi="Times New Roman"/>
          <w:color w:val="auto"/>
          <w:kern w:val="2"/>
          <w:sz w:val="28"/>
          <w:szCs w:val="28"/>
          <w:lang w:val="kpv-RU" w:eastAsia="zh-CN" w:bidi="hi-IN"/>
        </w:rPr>
        <w:t>медводдза</w:t>
      </w:r>
      <w:r>
        <w:rPr>
          <w:rFonts w:ascii="Times New Roman" w:hAnsi="Times New Roman"/>
          <w:sz w:val="28"/>
          <w:szCs w:val="28"/>
          <w:lang w:val="kpv-RU"/>
        </w:rPr>
        <w:t xml:space="preserve"> пос дорас. Мусир киссьӧм колясъяс бырӧдӧм понда содтӧд йӧръяс сувтӧдӧма Колва сикт дорын да Колва ю вомын.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Ставнас Коми Республика мутасын лоӧ сувтӧдӧма 2500 метр кузьта бонаа йӧр. Уджалӧны 165 морт да 32 техника. Ковмас кӧ, эм позянлун содтыны йӧзлысь да техникалысь лыд.</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Юралысьлӧн тшӧктӧм серти котыртӧма оперативнӧя реагируйтан республикаса штаб.</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«Мусир киссьӧм колясъяс бырӧдӧм серти уджыс зэв сьӧкыд, сы вӧсна мый кылалӧ йи. Став позянлуннас, мыйӧн позьӧ вӧдитчыны восьса ва вылын, ӧні йи кылалӧм вӧсна тырвыйӧ </w:t>
      </w:r>
      <w:r>
        <w:rPr>
          <w:rFonts w:eastAsia="WenQuanYi Micro Hei" w:cs="Lohit Devanagari" w:ascii="Times New Roman" w:hAnsi="Times New Roman"/>
          <w:color w:val="auto"/>
          <w:kern w:val="2"/>
          <w:sz w:val="28"/>
          <w:szCs w:val="28"/>
          <w:lang w:val="kpv-RU" w:eastAsia="zh-CN" w:bidi="hi-IN"/>
        </w:rPr>
        <w:t>вӧдитчыны</w:t>
      </w:r>
      <w:r>
        <w:rPr>
          <w:rFonts w:ascii="Times New Roman" w:hAnsi="Times New Roman"/>
          <w:sz w:val="28"/>
          <w:szCs w:val="28"/>
          <w:lang w:val="kpv-RU"/>
        </w:rPr>
        <w:t xml:space="preserve"> он вермы. Но та вылӧ видзӧдтӧг мусира ва чукӧртӧм мунӧ водзӧ. Медся шӧр мог – йӧзлӧн безопасносьт. Ми, дерт, экология дор, но неминуча бырӧдны оз позь морт олӧм донӧн. Шыӧдча ставыс дорӧ: кодыр стӧча он</w:t>
      </w:r>
      <w:r>
        <w:rPr>
          <w:rFonts w:ascii="Times New Roman" w:hAnsi="Times New Roman"/>
          <w:sz w:val="28"/>
          <w:szCs w:val="28"/>
          <w:lang w:val="kpv-RU"/>
        </w:rPr>
        <w:t>ӧ</w:t>
      </w:r>
      <w:r>
        <w:rPr>
          <w:rFonts w:ascii="Times New Roman" w:hAnsi="Times New Roman"/>
          <w:sz w:val="28"/>
          <w:szCs w:val="28"/>
          <w:lang w:val="kpv-RU"/>
        </w:rPr>
        <w:t xml:space="preserve"> гӧгӧрвоӧй, мый колана уджъясыс абу ӧпаснӧйӧсь, уджсӧ вӧчны оз позь!», - пасйис Коми Республикаса Юралысь Владимир Уйба.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Няйтӧсьтӧм мутас весалӧм серти уджъясыс мунӧны лун и вой. Дугдывтӧг нуӧдӧны лоӧмтор местаас да ю ньылыдыс Колва юын ва </w:t>
      </w:r>
      <w:r>
        <w:rPr>
          <w:rFonts w:ascii="Times New Roman" w:hAnsi="Times New Roman"/>
          <w:sz w:val="28"/>
          <w:szCs w:val="28"/>
          <w:lang w:val="kpv-RU"/>
        </w:rPr>
        <w:t>серти</w:t>
      </w:r>
      <w:r>
        <w:rPr>
          <w:rFonts w:ascii="Times New Roman" w:hAnsi="Times New Roman"/>
          <w:sz w:val="28"/>
          <w:szCs w:val="28"/>
          <w:lang w:val="kpv-RU"/>
        </w:rPr>
        <w:t xml:space="preserve"> мониторинг. Овмӧдчӧминъяслы, экономика объектъяслы да ва стрӧйбаяслы грӧз абу.</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Владимир Уйба Олег Нецкийкӧд, Александр Голованевкӧд да Николай Такаевкӧд волісны неминуча колясъяс бырӧданін</w:t>
      </w:r>
      <w:r>
        <w:rPr>
          <w:rFonts w:eastAsia="WenQuanYi Micro Hei"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w:t>
      </w:r>
      <w:r>
        <w:rPr>
          <w:rFonts w:eastAsia="WenQuanYi Micro Hei" w:cs="Lohit Devanagari" w:ascii="Times New Roman" w:hAnsi="Times New Roman"/>
          <w:color w:val="auto"/>
          <w:kern w:val="2"/>
          <w:sz w:val="28"/>
          <w:szCs w:val="28"/>
          <w:lang w:val="kpv-RU" w:eastAsia="zh-CN" w:bidi="hi-IN"/>
        </w:rPr>
        <w:t>медводдза</w:t>
      </w:r>
      <w:r>
        <w:rPr>
          <w:rFonts w:ascii="Times New Roman" w:hAnsi="Times New Roman"/>
          <w:sz w:val="28"/>
          <w:szCs w:val="28"/>
          <w:lang w:val="kpv-RU"/>
        </w:rPr>
        <w:t xml:space="preserve"> пос дорӧ. Сідзжӧ паныдасьлісны Колва сиктса олысьяскӧд. Юралысь вочавидзис сиктса олысьяслӧн юалӧмъяс вылӧ. Аддзысьлӧм </w:t>
      </w:r>
      <w:r>
        <w:rPr>
          <w:rFonts w:eastAsia="WenQuanYi Micro Hei" w:cs="Lohit Devanagari" w:ascii="Times New Roman" w:hAnsi="Times New Roman"/>
          <w:color w:val="auto"/>
          <w:kern w:val="2"/>
          <w:sz w:val="28"/>
          <w:szCs w:val="28"/>
          <w:lang w:val="kpv-RU" w:eastAsia="zh-CN" w:bidi="hi-IN"/>
        </w:rPr>
        <w:t>дырйи</w:t>
      </w:r>
      <w:r>
        <w:rPr>
          <w:rFonts w:ascii="Times New Roman" w:hAnsi="Times New Roman"/>
          <w:sz w:val="28"/>
          <w:szCs w:val="28"/>
          <w:lang w:val="kpv-RU"/>
        </w:rPr>
        <w:t xml:space="preserve"> сёрнитчисны дасьтыны «ЛУКОЙЛ-Коми» ичӧт кывкутана котыр да Колва сикт костын социальнӧй </w:t>
      </w:r>
      <w:r>
        <w:rPr>
          <w:rFonts w:eastAsia="WenQuanYi Micro Hei" w:cs="Lohit Devanagari" w:ascii="Times New Roman" w:hAnsi="Times New Roman"/>
          <w:color w:val="auto"/>
          <w:kern w:val="2"/>
          <w:sz w:val="28"/>
          <w:szCs w:val="28"/>
          <w:lang w:val="kpv-RU" w:eastAsia="zh-CN" w:bidi="hi-IN"/>
        </w:rPr>
        <w:t>уджъёртасян план</w:t>
      </w:r>
      <w:r>
        <w:rPr>
          <w:rFonts w:ascii="Times New Roman" w:hAnsi="Times New Roman"/>
          <w:sz w:val="28"/>
          <w:szCs w:val="28"/>
          <w:lang w:val="kpv-RU"/>
        </w:rPr>
        <w:t xml:space="preserve"> да видлавны сійӧс мӧдысь аддзысьлігӧн, </w:t>
      </w:r>
      <w:r>
        <w:rPr>
          <w:rFonts w:eastAsia="WenQuanYi Micro Hei" w:cs="Lohit Devanagari" w:ascii="Times New Roman" w:hAnsi="Times New Roman"/>
          <w:color w:val="auto"/>
          <w:kern w:val="2"/>
          <w:sz w:val="28"/>
          <w:szCs w:val="28"/>
          <w:lang w:val="kpv-RU" w:eastAsia="zh-CN" w:bidi="hi-IN"/>
        </w:rPr>
        <w:t>мый</w:t>
      </w:r>
      <w:r>
        <w:rPr>
          <w:rFonts w:ascii="Times New Roman" w:hAnsi="Times New Roman"/>
          <w:sz w:val="28"/>
          <w:szCs w:val="28"/>
          <w:lang w:val="kpv-RU"/>
        </w:rPr>
        <w:t xml:space="preserve"> вермас лоны тавося лӧддза-номъя тӧлысь помын.</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13.05.2021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Владимир Уйба посетил с рабочей поездкой Усинск, где продолжается ликвидация последствий нефтепроявлений на реке Колва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Сегодня, 13 мая, Глава Республики Коми вылетел на место происшествия. В Усинске Владимир Уйба провёл совместно с временно исполняющим обязанности начальника Главного управления МЧС России по Республике Коми Олегом Нецким, генеральным директором ООО «ЛУКОЙЛ-Коми» Александром Голованевым и мэром Усинска Николаем Такаевым заседание оперативного штаба по ликвидации последствий ЧС, связанной с аварийной ситуацией на Ошском месторождении.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11 мая 2021 года в 23:00 на территории МО ГО «Усинск» введён режим функционирования «Чрезвычайная ситуация».</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К ликвидации последствий нефтеразлива были привлечены сотрудники ООО «ЛУКОЙЛ-Коми», специалисты ООО СПАСФ «ПРИРОДА», специализированные аварийно-спасательные отряды и спецтехника.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Выход нефтесодержащей жидкости на месте отказа нефтепровода был оперативно локализован. На территории Ненецкого автономного округа проведено обвалование места разгерметизации нефтепровода и обустройство гидрозатвора для предотвращения дальнейшего попадания нефтепродуктов в реку Колва.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Сейчас осуществляется сбор нефтезагрязнённого грунта и нефтепродуктов с водной поверхности нестандартным техническим решением – а именно с применением барж, катеров и свайных сооружений. Развернуто шесть рубежей реагирования. Аттестованными силами и средствами продолжается установка боновых заграждений и сбор радужной пленки с применением сорбента.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Первый рубеж из боновых заграждений устанавливается в районе первого моста. Дополнительные рубежи реагирования по ликвидации разлива – в районе села Колва и устья реки Колва.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общей сложности на территории Республики Коми в перспективе планируется установить 2500 метров боновых заграждений. На месте работают 165 человек и 32 единицы техники. При необходимости силы и средства могут быть увеличены.</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По поручению Главы Республики Коми Владимира Уйба создан республиканский оперативный штаб реагирования.</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«Работы по ликвидации последствий нефтеразлива будут крайне сложными, потому что идёт ледоход. Все средства, которые применяются обычно на чистой, открытой воде, сейчас под напором льда теряют свою эффективность. Тем не менее, сбор нефтесодержащей жидкости продолжается. При этом приоритетом является безопасность людей. Нам, конечно, важно решить экологические вопросы, но не ценой жизни людей, которые работают на уборке разлившейся нефти. Поэтому обращаюсь ко всем: пока вы не убедитесь в безопасности планируемых работ, к работам не приступать!», - подчеркнул Глава Республики Коми Владимир Уйба.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Работы по очистке загрязнённой территории продолжаются в круглосуточном режиме. Проводится постоянный мониторинг воды в реке Колве в районе инцидента и ниже по всему течению реки. Угрозы населённым пунктам, объектам экономики и сооружениям водоснабжения нет.</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Владимир Уйба вместе с Олегом Нецким, Александром Голованевым и Николаем Такаевым побывали на месте ликвидации нефтеразлива в районе первого моста, а также встретился с жителями села Колва. Глава Республики Коми ответил на вопросы сельчан. Участники встречи договорились составить план социального партнёрства ООО «ЛУКОЙЛ-Коми» с селом Колва и обсудить его на следующей встрече, которая предположительно состоится в конце июня этого года.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LibreOffice/6.4.2.2$Linux_X86_64 LibreOffice_project/4e471d8c02c9c90f512f7f9ead8875b57fcb1ec3</Application>
  <Pages>5</Pages>
  <Words>808</Words>
  <Characters>5364</Characters>
  <CharactersWithSpaces>6150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2021-05-14T10:56:35Z</dcterms:created>
  <dc:creator/>
  <dc:description/>
  <dc:language>ru-RU</dc:language>
  <cp:lastModifiedBy/>
  <dcterms:modified xsi:type="dcterms:W3CDTF">2021-05-17T17:20:28Z</dcterms:modified>
  <cp:revision>35</cp:revision>
  <dc:subject/>
  <dc:title/>
</cp:coreProperties>
</file>