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оми Республикаса Юралысь Владимир Уйба федеральнӧй проект серти бурмӧдан-мичмӧдан объектъяс вӧсна ставроссияса онлайн-гӧлӧсуйтӧм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Гӧлӧсуйтан лунъясыс страна пасьтала ӧткодьӧсь – заводитчис косму тӧлысь 26 лунӧ да помасяс ода-кора тӧлысь 30 лунӧ. Гӧлӧсуйтны вермӧ Россияса быд гражданин, кодлы тырис 14 арӧс. Медым пырӧдчыны гӧлӧсуйтӧмӧ, колӧ регистрируйтчыны 11.gorodsreda.ru портал вылын.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Владимир Уйба о всероссийском онлайн-голосовании за объекты благоустройства в рамках федерального проекта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голосования единые по всей стране – оно стартовало 26 апреля и завершится 30 мая. В голосовании может принять участие каждый гражданин России старше 14 лет. Чтобы сделать это, нужно пройти регистрацию на портале 11.gorodsreda.ru.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LibreOffice/6.4.2.2$Linux_X86_64 LibreOffice_project/4e471d8c02c9c90f512f7f9ead8875b57fcb1ec3</Application>
  <Pages>1</Pages>
  <Words>99</Words>
  <Characters>686</Characters>
  <CharactersWithSpaces>780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2021-05-19T12:31:30Z</dcterms:created>
  <dc:creator/>
  <dc:description/>
  <dc:language>ru-RU</dc:language>
  <cp:lastModifiedBy/>
  <dcterms:modified xsi:type="dcterms:W3CDTF">2021-05-19T14:15:23Z</dcterms:modified>
  <cp:revision>3</cp:revision>
  <dc:subject/>
  <dc:title/>
</cp:coreProperties>
</file>