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20.05.2021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20 лун вылӧ) бурдіс 42466 (+30)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43803 (+3</w:t>
      </w:r>
      <w:r>
        <w:rPr>
          <w:rFonts w:eastAsia="WenQuanYi Micro Hei" w:cs="Lohit Devanagari" w:ascii="Times New Roman" w:hAnsi="Times New Roman"/>
          <w:color w:val="auto"/>
          <w:kern w:val="2"/>
          <w:sz w:val="28"/>
          <w:szCs w:val="28"/>
          <w:lang w:val="kpv-RU" w:eastAsia="zh-CN" w:bidi="hi-IN"/>
        </w:rPr>
        <w:t>0</w:t>
      </w:r>
      <w:r>
        <w:rPr>
          <w:rFonts w:ascii="Times New Roman" w:hAnsi="Times New Roman"/>
          <w:sz w:val="28"/>
          <w:szCs w:val="28"/>
          <w:lang w:val="kpv-RU"/>
        </w:rPr>
        <w:t xml:space="preserve">) морт. Медунаӧн висьмисны Сыктывкарын </w:t>
      </w:r>
      <w:r>
        <w:rPr>
          <w:rFonts w:eastAsia="WenQuanYi Micro Hei" w:cs="Lohit Devanagari" w:ascii="Times New Roman" w:hAnsi="Times New Roman"/>
          <w:color w:val="auto"/>
          <w:kern w:val="2"/>
          <w:sz w:val="28"/>
          <w:szCs w:val="28"/>
          <w:lang w:val="kpv-RU" w:eastAsia="zh-CN" w:bidi="hi-IN"/>
        </w:rPr>
        <w:t xml:space="preserve">да </w:t>
      </w:r>
      <w:r>
        <w:rPr>
          <w:rFonts w:ascii="Times New Roman" w:hAnsi="Times New Roman"/>
          <w:sz w:val="28"/>
          <w:szCs w:val="28"/>
          <w:lang w:val="kpv-RU"/>
        </w:rPr>
        <w:t>Ухтаын – 7 морт</w:t>
      </w:r>
      <w:r>
        <w:rPr>
          <w:rFonts w:ascii="Times New Roman" w:hAnsi="Times New Roman"/>
          <w:sz w:val="28"/>
          <w:szCs w:val="28"/>
          <w:lang w:val="kpv-RU"/>
        </w:rPr>
        <w:t>ӧн</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968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121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943 (+4)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20.05.2021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(20 мая) выздоровели 42466 (+30)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Выявлено ПЦР-тестированием 43803 (+30) случая заболевания COVID-19. Наибольший прирост за сутки в Сыктывкаре и Ухте – по 7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Всего под медицинским наблюдением находятся 968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За последние сутки снят с медицинского учёта по завершении обследований и двухнедельного карантинного срока 121 человек.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Официально подтверждено 943 (+4) случая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LibreOffice/6.4.2.2$Linux_X86_64 LibreOffice_project/4e471d8c02c9c90f512f7f9ead8875b57fcb1ec3</Application>
  <Pages>4</Pages>
  <Words>490</Words>
  <Characters>3403</Characters>
  <CharactersWithSpaces>3873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dcterms:modified xsi:type="dcterms:W3CDTF">2021-05-24T15:56:17Z</dcterms:modified>
  <cp:revision>6</cp:revision>
  <dc:subject/>
  <dc:title/>
</cp:coreProperties>
</file>