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Веськӧдлан котырлӧн заседание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сёрнитісны 2021-202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2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вояс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ся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ломтысян кадколаст кежлӧ дасьтысьӧм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Заседаниесӧ нуӧдіс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«Миян республикаын ломтысян кадколаст кежлӧ дасьтӧм да сійӧс прӧйдитӧм век вӧлі и лоӧ медшӧр юалӧмӧн. Ылі Войвывлӧн поводдя ногыс корӧ коммунальнӧй службаяслысь да ресурсъясӧн могмӧдан организацияяслысь вылі тшупӧда кывкутӧм,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 кадӧ вӧчан</w:t>
      </w:r>
      <w:r>
        <w:rPr>
          <w:rFonts w:ascii="Times New Roman" w:hAnsi="Times New Roman"/>
          <w:sz w:val="28"/>
          <w:szCs w:val="28"/>
          <w:lang w:val="kpv-RU"/>
        </w:rPr>
        <w:t xml:space="preserve"> да ӧтсӧгласа удж», - тӧдчӧдіс В.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Комиын ломтысян кадколастъяс костын кадыс зэв этша – войвыв районъясын квартираясӧ шоныдсӧ колӧ сетны кӧч тӧлысь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лун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sz w:val="28"/>
          <w:szCs w:val="28"/>
          <w:lang w:val="kpv-RU"/>
        </w:rPr>
        <w:t xml:space="preserve"> нин. Ӧнӧдз на ломтысьӧны вит кар кытшын да районын – Воркутаын, Интаын, Печораын, Усинскын да Чилимдін районын.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стрӧитчан, оланін да коммунальнӧй овмӧс министерство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 мыччӧдъяс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серти, республикаын 2020-2021 воясся ломтысян кадколастыс вӧлі заводитӧма мытшӧдъястӧг да урчитӧм кадколастъясӧ. 2020 вося кӧч тӧлысь 1 лунсянь 2021 вося ода-кора тӧлысь 6 лунӧдз коммунальнӧй инфраструктураса системалӧн уджын вӧлі 876 технологическӧй торксьӧм да нелючки. Тайӧ 6% вылӧ этшаджык колян кадколаст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Кӧдзыд тӧлыс тшӧтш прӧверитіс регионса коммунальнӧй системасӧ. Сӧмын Вуктылса шоныд сетан объектъяс вылын вӧлі 35 технологическӧй нелючки, мый шызьӧдіс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СМИ</w:t>
      </w:r>
      <w:r>
        <w:rPr>
          <w:rFonts w:ascii="Times New Roman" w:hAnsi="Times New Roman"/>
          <w:sz w:val="28"/>
          <w:szCs w:val="28"/>
          <w:lang w:val="kpv-RU"/>
        </w:rPr>
        <w:t xml:space="preserve"> да олысьясӧс.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 xml:space="preserve">оныдӧн могмӧдӧм серти оланін да коммунальнӧй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услугаяс</w:t>
      </w:r>
      <w:r>
        <w:rPr>
          <w:rFonts w:ascii="Times New Roman" w:hAnsi="Times New Roman"/>
          <w:sz w:val="28"/>
          <w:szCs w:val="28"/>
          <w:lang w:val="kpv-RU"/>
        </w:rPr>
        <w:t xml:space="preserve"> шогмытӧма сетӧм вылӧ 2020 вося кӧч тӧлыссянь 2021 вося косму тӧлысьӧдз «Инцидент Менеджмент» системаӧ «Вуктыл» кар кытш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воис 281 норасян пас. Владимир Уйба корис муниципал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ьнӧй</w:t>
      </w:r>
      <w:r>
        <w:rPr>
          <w:rFonts w:ascii="Times New Roman" w:hAnsi="Times New Roman"/>
          <w:sz w:val="28"/>
          <w:szCs w:val="28"/>
          <w:lang w:val="kpv-RU"/>
        </w:rPr>
        <w:t xml:space="preserve"> 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ласьтъ</w:t>
      </w:r>
      <w:r>
        <w:rPr>
          <w:rFonts w:ascii="Times New Roman" w:hAnsi="Times New Roman"/>
          <w:sz w:val="28"/>
          <w:szCs w:val="28"/>
          <w:lang w:val="kpv-RU"/>
        </w:rPr>
        <w:t xml:space="preserve">ясӧс оперативнӧя вочавидзны татшӧм </w:t>
      </w:r>
      <w:r>
        <w:rPr>
          <w:rFonts w:ascii="Times New Roman" w:hAnsi="Times New Roman"/>
          <w:sz w:val="28"/>
          <w:szCs w:val="28"/>
          <w:lang w:val="kpv-RU"/>
        </w:rPr>
        <w:t>шыӧдч</w:t>
      </w:r>
      <w:r>
        <w:rPr>
          <w:rFonts w:ascii="Times New Roman" w:hAnsi="Times New Roman"/>
          <w:sz w:val="28"/>
          <w:szCs w:val="28"/>
          <w:lang w:val="kpv-RU"/>
        </w:rPr>
        <w:t>ӧмъяс выл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еставывса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ыдди пуктана веськӧдлысьяс! Тіянлы, мутасса кӧзяевалы, колӧ бырӧдны тайӧ мытшӧдъяссӧ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зэв</w:t>
      </w:r>
      <w:r>
        <w:rPr>
          <w:rFonts w:ascii="Times New Roman" w:hAnsi="Times New Roman"/>
          <w:sz w:val="28"/>
          <w:szCs w:val="28"/>
          <w:lang w:val="kpv-RU"/>
        </w:rPr>
        <w:t xml:space="preserve"> дженьыд кадколастӧн, - тӧдчӧдіс Владимир Уйба. - Он кӧ вермӧй асьныд, шыӧдчӧй республикаса Веськӧдл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котырӧ. Оз кӧ артмы регион тшупӧдын бырӧдны нелючкисӧ, ме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кута</w:t>
      </w:r>
      <w:r>
        <w:rPr>
          <w:rFonts w:ascii="Times New Roman" w:hAnsi="Times New Roman"/>
          <w:sz w:val="28"/>
          <w:szCs w:val="28"/>
          <w:lang w:val="kpv-RU"/>
        </w:rPr>
        <w:t xml:space="preserve"> шыӧдчыны отсӧгла федеральнӧй Веськӧдлан котырӧ. Дерт, эмӧсь мытшӧдъяс, 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утшӧм</w:t>
      </w:r>
      <w:r>
        <w:rPr>
          <w:rFonts w:ascii="Times New Roman" w:hAnsi="Times New Roman"/>
          <w:sz w:val="28"/>
          <w:szCs w:val="28"/>
          <w:lang w:val="kpv-RU"/>
        </w:rPr>
        <w:t>ъяс чӧжсисны дас воясӧн, но сы вылӧ ми и власьт, медым найӧс бырӧдны».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Республикаын выль ломтысян кадколаст кежлӧ дасьтысьӧм заводитчис нин. Видлавсьӧны ломтысян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везъяс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котельнӧйяс дзоньталан планъяс,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лӧсьӧдсьӧ</w:t>
      </w:r>
      <w:r>
        <w:rPr>
          <w:rFonts w:ascii="Times New Roman" w:hAnsi="Times New Roman"/>
          <w:sz w:val="28"/>
          <w:szCs w:val="28"/>
          <w:lang w:val="kpv-RU"/>
        </w:rPr>
        <w:t xml:space="preserve"> ломт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 видзас. Таысь кындзи, медым республикаса олысьяс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 бура могмӧдны</w:t>
      </w:r>
      <w:r>
        <w:rPr>
          <w:rFonts w:ascii="Times New Roman" w:hAnsi="Times New Roman"/>
          <w:sz w:val="28"/>
          <w:szCs w:val="28"/>
          <w:lang w:val="kpv-RU"/>
        </w:rPr>
        <w:t xml:space="preserve"> шоныд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да пӧсь ваӧн,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регионса Стрӧитчан,</w:t>
      </w:r>
      <w:r>
        <w:rPr>
          <w:rFonts w:ascii="Times New Roman" w:hAnsi="Times New Roman"/>
          <w:sz w:val="28"/>
          <w:szCs w:val="28"/>
          <w:lang w:val="kpv-RU"/>
        </w:rPr>
        <w:t xml:space="preserve"> оланін да коммунальнӧй овмӧс министерство дасьтӧ котельнӧйяс выльмӧдан уджтас. Выльмӧдны кутасны и асшӧр, и канму котельнӧйяс.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тшӧктіс Коми Веськӧдлан котырлы могмӧдны выль ломтысян кадколаст кежлӧ оланін да коммунальнӧй овмӧс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а став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организациялысь</w:t>
      </w:r>
      <w:r>
        <w:rPr>
          <w:rFonts w:ascii="Times New Roman" w:hAnsi="Times New Roman"/>
          <w:sz w:val="28"/>
          <w:szCs w:val="28"/>
          <w:lang w:val="kpv-RU"/>
        </w:rPr>
        <w:t xml:space="preserve"> колана ногӧн дасьты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сьӧмсӧ</w:t>
      </w:r>
      <w:r>
        <w:rPr>
          <w:rFonts w:ascii="Times New Roman" w:hAnsi="Times New Roman"/>
          <w:sz w:val="28"/>
          <w:szCs w:val="28"/>
          <w:lang w:val="kpv-RU"/>
        </w:rPr>
        <w:t>, тшӧтш видзӧдны и ресурсъясӧн могмӧдан неыджыд предприятиеяс бӧрся. Татшӧмыс республикаын 29.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Муниципальнӧй юкӧнъяслы колӧ бура видзӧдны уна патераа керкаяс, кӧні абу бӧрйӧма веськӧдлан ногсӧ, шоныд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могмӧдӧм</w:t>
      </w:r>
      <w:r>
        <w:rPr>
          <w:rFonts w:ascii="Times New Roman" w:hAnsi="Times New Roman"/>
          <w:sz w:val="28"/>
          <w:szCs w:val="28"/>
          <w:lang w:val="kpv-RU"/>
        </w:rPr>
        <w:t xml:space="preserve"> бӧрся.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Сідзжӧ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еспубликаса Юралысь торйӧн ёна вӧзйис муниципалитетъясӧн веськӧдлысьяслы ладмӧдны ресурсъясӧн могмӧдан организацияяскӧд инженернӧй везъяс техническӧя дӧзьӧрит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да туйяс дзоньталан график. «Оз позь важ трубаяс вежигӧн восьтыны сӧмын на асфальтируйтӧм улич юкӧнъяс», - пасйис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Правительства Республики Коми обсудили подготовку к отопительному сезону 2021-2022 годов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провёл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«Вопросы подготовки и прохождения отопительного периода в нашей республике всегда были и остаются ключевыми. Климатические условия Крайнего Севера требуют от коммунальных служб и ресурсоснабжающих организаций максимальной ответственности, оперативной и согласованной работы», - подчеркнул В.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 период между отопительными сезонами очень короткий – в северных районах тепло в дома жителей начинает поступать с 1 сентября. До сих пор отопительный сезон продолжается в пяти городских округах и районах – Воркуте, Инте, Печоре, Усинске и Усть-Цилемском районе.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Министерства строительства и коммунального хозяйства региона, отопительный период 2020-2021 годов на всей территории республики был начат без срывов и в установленные сроки. В период с 1 сентября 2020 года по 6 мая 2021 года произошло 876 технологических сбоев и инцидентов в работе систем коммунальной инфраструктуры. Это на 6% меньше в сравнении с предыдущим периодом.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суровая зима испытывала коммунальную систему региона на прочность. Только на объектах теплоснабжения города Вуктыл произошло более 35 технологических инцидентов, что вызвало резонанс в средствах массовой информации и среди жителей. На некачественное оказание жилищно-коммунальной услуги по отоплению в систему «Инцидент Менеджмент» из городского округа «Вуктыла» с сентября 2020 года по апрель 2021 года поступил 281 сигнал. Владимир Уйба призвал муниципальные власти оперативно реагировать на подобные обращения граждан.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руководители на местах! Вы, как хозяева территорий, должны решать эти вопросы в максимально кратчайшие сроки, - подчеркнул Владимир Уйба. – Не можете справиться сами, выходите на Правительство республики. Если не удаётся найти решение на уровне региона, то я готов и буду обращаться за помощью в федеральное Правительство. Конечно, есть системные проблемы, накопленные десятилетиями, но на то мы и власть, чтобы их решать».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новому отопительному сезону в республике уже началась. Прорабатываются планы по ремонту сетей и котельных, создаётся запас топлива. Кроме того, для надёжности обеспечения жителей республики теплом и горячей водой, МинстройЖКХ региона разрабатывает программу модернизации котельных независимо от форм собственности.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поручил Правительству Коми обеспечить надлежащий уровень подготовки к новому отопительному сезону всех организаций ЖКХ, в том числе взять на особый контроль небольшие ресурсоснабжающие предприятия. Таких в республике 29.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образованиям необходимо уделить пристальное внимание вопросам теплоснабжения многоквартирных домов, в которых не выбран способ управления.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Глава Республики Коми настоятельно рекомендовал руководителям муниципалитетов согласовывать с ресурсоснабжающими организациями графики технического обслуживания инженерных сетей и ремонта дорог. «Недопустима ситуация, когда для замены старых труб ремонтные службы вскрывают свежезаасфальтированные участки улиц», - подчеркнул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LibreOffice/6.4.2.2$Linux_X86_64 LibreOffice_project/4e471d8c02c9c90f512f7f9ead8875b57fcb1ec3</Application>
  <Pages>4</Pages>
  <Words>795</Words>
  <Characters>5412</Characters>
  <CharactersWithSpaces>6187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2021-05-24T15:32:27Z</dcterms:created>
  <dc:creator/>
  <dc:description/>
  <dc:language>ru-RU</dc:language>
  <cp:lastModifiedBy/>
  <dcterms:modified xsi:type="dcterms:W3CDTF">2021-05-25T17:17:00Z</dcterms:modified>
  <cp:revision>25</cp:revision>
  <dc:subject/>
  <dc:title/>
</cp:coreProperties>
</file>