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numPr>
          <w:ilvl w:val="0"/>
          <w:numId w:val="2"/>
        </w:numPr>
        <w:bidi w:val="0"/>
        <w:ind w:left="0" w:right="0" w:hanging="0"/>
        <w:jc w:val="both"/>
        <w:rPr>
          <w:rFonts w:cs="Times New Roman"/>
          <w:b/>
          <w:b/>
          <w:bCs/>
          <w:sz w:val="28"/>
          <w:szCs w:val="28"/>
          <w:lang w:val="kpv-RU"/>
        </w:rPr>
      </w:pPr>
      <w:r>
        <w:rPr>
          <w:b/>
          <w:bCs/>
          <w:sz w:val="28"/>
          <w:szCs w:val="28"/>
          <w:lang w:val="kpv-RU"/>
        </w:rPr>
        <w:t>02.06.21</w:t>
      </w:r>
    </w:p>
    <w:p>
      <w:pPr>
        <w:pStyle w:val="Style30"/>
        <w:widowControl/>
        <w:suppressAutoHyphens w:val="false"/>
        <w:bidi w:val="0"/>
        <w:spacing w:before="0" w:after="0"/>
        <w:ind w:left="0" w:right="0" w:firstLine="850"/>
        <w:jc w:val="both"/>
        <w:rPr/>
      </w:pPr>
      <w:r>
        <w:rPr>
          <w:b/>
          <w:bCs/>
          <w:sz w:val="28"/>
          <w:szCs w:val="28"/>
          <w:lang w:val="kpv-RU"/>
        </w:rPr>
        <w:t xml:space="preserve">Петропавловскӧй крепосьтын артиллерийскӧй </w:t>
      </w:r>
      <w:r>
        <w:rPr>
          <w:b/>
          <w:bCs/>
          <w:sz w:val="28"/>
          <w:szCs w:val="28"/>
          <w:lang w:val="kpv-RU"/>
        </w:rPr>
        <w:t>ӧ</w:t>
      </w:r>
      <w:r>
        <w:rPr>
          <w:b/>
          <w:bCs/>
          <w:sz w:val="28"/>
          <w:szCs w:val="28"/>
          <w:lang w:val="kpv-RU"/>
        </w:rPr>
        <w:t>рудиеысь лыйӧмӧн Владимир Уйба восьтіс Санкт-Петербургын Коми Республикалы сиӧм лунъяс</w:t>
      </w:r>
    </w:p>
    <w:p>
      <w:pPr>
        <w:pStyle w:val="Style30"/>
        <w:widowControl/>
        <w:suppressAutoHyphens w:val="false"/>
        <w:bidi w:val="0"/>
        <w:spacing w:before="0" w:after="0"/>
        <w:ind w:left="0" w:right="0" w:firstLine="850"/>
        <w:jc w:val="both"/>
        <w:rPr/>
      </w:pPr>
      <w:r>
        <w:rPr>
          <w:b w:val="false"/>
          <w:bCs w:val="false"/>
          <w:sz w:val="28"/>
          <w:szCs w:val="28"/>
          <w:lang w:val="kpv-RU"/>
        </w:rPr>
        <w:t xml:space="preserve">Талун, лӧддза-номъя тӧлысь 2 лунӧ, Cанкт-Петербургса Петропавловскӧй соборын сьылісны Коми Республикалӧн сё волы сиӧм молебен. Сы бӧрын лун шӧр кадӧ Петропавловскӧй крепосьтса Нарышкин Бастионын лыйисны артиллерийскӧй </w:t>
      </w:r>
      <w:r>
        <w:rPr>
          <w:b w:val="false"/>
          <w:bCs w:val="false"/>
          <w:sz w:val="28"/>
          <w:szCs w:val="28"/>
          <w:lang w:val="kpv-RU"/>
        </w:rPr>
        <w:t>ӧ</w:t>
      </w:r>
      <w:r>
        <w:rPr>
          <w:b w:val="false"/>
          <w:bCs w:val="false"/>
          <w:sz w:val="28"/>
          <w:szCs w:val="28"/>
          <w:lang w:val="kpv-RU"/>
        </w:rPr>
        <w:t>рудиеысь.</w:t>
      </w:r>
    </w:p>
    <w:p>
      <w:pPr>
        <w:pStyle w:val="Style30"/>
        <w:widowControl/>
        <w:suppressAutoHyphens w:val="false"/>
        <w:bidi w:val="0"/>
        <w:spacing w:before="0" w:after="0"/>
        <w:ind w:left="0" w:right="0" w:firstLine="850"/>
        <w:jc w:val="both"/>
        <w:rPr/>
      </w:pPr>
      <w:r>
        <w:rPr>
          <w:b w:val="false"/>
          <w:bCs w:val="false"/>
          <w:sz w:val="28"/>
          <w:szCs w:val="28"/>
          <w:lang w:val="kpv-RU"/>
        </w:rPr>
        <w:t xml:space="preserve">Артиллерийскӧй </w:t>
      </w:r>
      <w:r>
        <w:rPr>
          <w:b w:val="false"/>
          <w:bCs w:val="false"/>
          <w:sz w:val="28"/>
          <w:szCs w:val="28"/>
          <w:lang w:val="kpv-RU"/>
        </w:rPr>
        <w:t>ӧ</w:t>
      </w:r>
      <w:r>
        <w:rPr>
          <w:b w:val="false"/>
          <w:bCs w:val="false"/>
          <w:sz w:val="28"/>
          <w:szCs w:val="28"/>
          <w:lang w:val="kpv-RU"/>
        </w:rPr>
        <w:t xml:space="preserve">рудиеысь лыйисны республикаса Юралысь Владимир Уйба да регионын Канму Сӧветӧн веськӧдлысь Сергей Усачёв. Тӧдчана лыйӧм бӧрын Комиысь делегациялы козьналісны гильза.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«Сӧмын на помасисны Москваын Коми Республикалы сиӧм лунъяс, а талун восьтам тайӧ проектсӧ Санкт-Петербургын, - тӧдчӧдіс Владимир Уйба. – Миянлы зэв тӧдчана петкӧдлыны республикаӧс Россия тшупӧдын, юркаръясын. Комиын йӧзыс зэв бурӧсь, традицияясыс аслыспӧлӧсӧсь. Ми зілям петкӧдлыны Санкт-Петербургын да Москваын медся интереснӧйторъяссӧ да окотапырысь юксям наӧн. Чайта, найӧ, кодъяс кӧть неуна тӧдісны Коми Республика йылысь, кутасны радейтны сійӧс!»</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Кыпыд мероприятиеяс дырйи сідзжӧ вӧліны Санкт-Петербургса ортсыса йитӧдъяс серти комитетӧн веськӧдлысь Евгений Григорьев, Санкт-Петербургса войтырсикаслӧн керкаса директор  Валерий Николаев, Россияса Рытыв-Войвыв регионын Коми Республикаӧс петкӧдлысь Валерий Козлов, Коми Республикаса Веськӧдлан котырӧ пырысьяс, Каналан Думаса депутатъяс, Россия Федерацияса сенаторъяс, коми землячествоясӧс да  Россияса регионъясӧс петкӧдлысьяс.</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eastAsia="zh-CN" w:bidi="ar-SA"/>
        </w:rPr>
        <w:t>«Коми Республикалы сиӧм лунъяс» ыджыд проектсӧ, мый йитчӧма войвыв регионлы 100 во пасйӧмкӧд, нуӧдӧны Санкт-Петербургын лӧддза-номъя тӧлысь 1-7 лунъясӧ</w:t>
      </w:r>
      <w:r>
        <w:rPr>
          <w:b w:val="false"/>
          <w:bCs w:val="false"/>
          <w:sz w:val="28"/>
          <w:szCs w:val="28"/>
          <w:lang w:val="kpv-RU"/>
        </w:rPr>
        <w:t>.</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eastAsia="zh-CN" w:bidi="ar-SA"/>
        </w:rPr>
        <w:t>Санкт-Петербургса история канму музейын лӧддза-номъя тӧлысь 1 лунӧ воссис «Сверхзадача – выжить» выставка. Сійӧс сиӧма мирын медся войвыв театр - Б.А. Мордвинов нима Воркутаса шылада-драма театр лӧсьӧдӧмлы. Тайӧ жӧ лунӧ Ичӧт Садовӧй улич вылын воссис «Природа. Традиции. Люди» фотовыставка. 2020 воын фотопроект серти медводдзаысь панісны Коми Республикалӧн юбилейлы сиӧм ыджыд мероприятиеяссӧ. 10 тӧлысь чӧжӧн выставкаыс петкӧ</w:t>
      </w:r>
      <w:r>
        <w:rPr>
          <w:b w:val="false"/>
          <w:bCs w:val="false"/>
          <w:sz w:val="28"/>
          <w:szCs w:val="28"/>
          <w:lang w:val="kpv-RU" w:eastAsia="zh-CN" w:bidi="ar-SA"/>
        </w:rPr>
        <w:t>д</w:t>
      </w:r>
      <w:r>
        <w:rPr>
          <w:b w:val="false"/>
          <w:bCs w:val="false"/>
          <w:sz w:val="28"/>
          <w:szCs w:val="28"/>
          <w:lang w:val="kpv-RU" w:eastAsia="zh-CN" w:bidi="ar-SA"/>
        </w:rPr>
        <w:t>лісны страналӧн 65 регионын.</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eastAsia="zh-CN" w:bidi="ar-SA"/>
        </w:rPr>
        <w:t>Лӧддза-номъя тӧлысь 2 лунсянь 6 лунӧдз Санкт-Петербургса медбур сценаяс вылын сьыласны-йӧктасны республикаса профессиональнӧй творческӧй котыръяс. Санкт-Петербургын Коми Республикалы сиӧм лунъясыс помасясны лӧддза-номъя тӧлысь 7 лунӧ Михайловскӧй театрлӧн сцена вылын гала-концертӧн.</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100 вося юбилейлы сиӧм культурно-имиджевӧй проектӧн лоӧ «Печкан» («Прялка») арт-объект петкӧдлӧм да брендируйтӧм автобус лэдзӧм, мый кутас ветлӧдлыны Санкт-Петербургса шӧр маршрут кузя. Куим тӧлысь чӧж пассажиръяс – Санкт-Петербургын олысьяс да гӧсьтъяс – вермасны тӧдмавны Коми Республика йылысь медся интереснӧйторъяссӧ.</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Республикаын 100 вося юбилейсӧ кутасны пасйыны моз тӧлысь 20 лунсянь 23 лунӧдз. Регион пасьтала лоӧны ыджыд мероприятиеяс. Коми Республикаса культура министерство лӧсьӧдіс озыр программа. 2019 воын сійӧс восьтісны «Сыктывкарын муниципалитетъяслӧн культура лунъяс» ыджыд проектӧн. Фестиваль дырйи кар-районъяс петкӧдласны  культураын да туризмын позянлунъяснысӧ. Тайӧ каднас Сыктывкарса медшӧр творческӧй площадкаяс вылын петкӧдчис 14 район. Во помӧдз культураын унапӧлӧслунсӧ да традицияяссӧ петкӧдлас нӧшта квайт муниципалитет. Медматысса мероприятиеыс лоӧ лӧддза-номъя тӧлысь 11-12 лунъясӧ, кӧні участвуйтасны сыктывкарсаяс.</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r>
    </w:p>
    <w:p>
      <w:pPr>
        <w:sectPr>
          <w:type w:val="nextPage"/>
          <w:pgSz w:w="11906" w:h="16838"/>
          <w:pgMar w:left="1701" w:right="1134" w:header="0" w:top="1134" w:footer="0" w:bottom="1134" w:gutter="0"/>
          <w:pgNumType w:fmt="decimal"/>
          <w:formProt w:val="false"/>
          <w:titlePg/>
          <w:textDirection w:val="lrTb"/>
          <w:docGrid w:type="default" w:linePitch="272" w:charSpace="0"/>
        </w:sect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Макарова 2901</w:t>
      </w:r>
    </w:p>
    <w:p>
      <w:pPr>
        <w:pStyle w:val="Style30"/>
        <w:widowControl/>
        <w:numPr>
          <w:ilvl w:val="0"/>
          <w:numId w:val="2"/>
        </w:numPr>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02.06.21</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8"/>
          <w:szCs w:val="28"/>
          <w:lang w:val="kpv-RU"/>
        </w:rPr>
      </w:pPr>
      <w:r>
        <w:rPr>
          <w:b/>
          <w:bCs/>
          <w:sz w:val="28"/>
          <w:szCs w:val="28"/>
          <w:lang w:val="kpv-RU"/>
        </w:rPr>
        <w:t>Выстрелом из артиллерийского орудия Петропавловской крепости Владимир Уйба дал старт Дням Республики Коми в Санкт-Петербурге</w:t>
      </w:r>
    </w:p>
    <w:p>
      <w:pPr>
        <w:pStyle w:val="Style30"/>
        <w:widowControl/>
        <w:numPr>
          <w:ilvl w:val="0"/>
          <w:numId w:val="2"/>
        </w:numPr>
        <w:suppressAutoHyphens w:val="false"/>
        <w:bidi w:val="0"/>
        <w:spacing w:before="0" w:after="0"/>
        <w:ind w:left="0" w:right="0" w:firstLine="850"/>
        <w:jc w:val="both"/>
        <w:rPr>
          <w:rFonts w:cs="Times New Roman"/>
          <w:b/>
          <w:b/>
          <w:bCs/>
          <w:lang w:val="kpv-RU"/>
        </w:rPr>
      </w:pPr>
      <w:r>
        <w:rPr>
          <w:rFonts w:cs="Times New Roman"/>
          <w:b/>
          <w:bCs/>
          <w:lang w:val="kpv-RU"/>
        </w:rPr>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Сегодня, 2 июня, в Петропавловском соборе Санкт-Петербурга был отслужен молебен в честь столетия Республики Коми, после чего состоялась церемония полуденного выстрела с Нарышкина Бастиона Петропавловской крепости.</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Выстрел произвели глава республики Владимир Уйба и председатель Госсовета региона Сергей Усачёв. После знаменательного залпа делегации Коми вручили подарочную гильзу.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«Мы только завершили Дни Республики Коми в Москве, а сегодня начинаем этот проект в Санкт-Петербурге, - отметил Владимир Уйба. – Нам важно показать республику на российском уровне, в столицах. У нас замечательные люди, уникальные традиции. Мы постарались привезти в Санкт-Петербург, как и в Москву, всё самое интересное и с удовольствием им поделимся. Думаю, что те, кто хоть немного знал Республику Коми, теперь её обязательно полюбят!»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В торжественных мероприятиях также приняли участие губернатор Санкт-Петербурга Александр Беглов, председатель Комитета по внешним связям Санкт-Петербурга Евгений Григорьев, директор Санкт-Петербургского дома национальностей Валерий Николаев, представитель Республики Коми в Северо-Западном регионе России Валерий Козлов, члены Правительства Республики Коми, депутаты Государственной Думы, сенаторы Российской Федерации, представители коми землячеств, представители регионов России.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Масштабный проект «Дни Республики Коми», посвященный празднованию 100-летия северного региона, проходит в Санкт-Петербурге с 1 по 7 июня.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1 июня в Государственном музее истории Санкт-Петербурга открылась выставка «Сверхзадача – выжить», посвященная созданию самого северного театра в мире – Воркутинского музыкально-драматического театра им. Б. А. Мордвинова. В этот же день на Малой Садовой начала работу фотовыставка «Природа. Традиции. Люди». Фотопроект ещё в 2020 году первым начал серию масштабных мероприятий, посвящённых вековому юбилею Республики Коми. За 10 месяцев выставка побывала в 65 регионах страны. </w:t>
      </w:r>
    </w:p>
    <w:p>
      <w:pPr>
        <w:pStyle w:val="Style30"/>
        <w:pageBreakBefore w:val="false"/>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Со 2 по 6 июня на лучших сценических площадках Санкт-Петербурга выступят ведущие профессиональные творческие коллективы республики. Завершатся Дни Республики Коми в Санкт-Петербурге 7 июня на сцене Михайловского театра грандиозным гала-концертом мастеров искусств.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Культурно-имиджевым проектом 100-летия станет презентация арт-объекта «Прялка» и запуск брендированного автобуса, следующего по центральному маршруту города на Неве. На протяжении трех месяцев пассажиры – жители и гости Санкт-Петербурга – смогут узнать всё самое интересное о Республике Коми.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Ключевые мероприятия празднования векового юбилея Коми пройдут в республике с 20 по 23 августа, включая масштабные события по всему региону. Министерством культуры Коми была разработана насыщенная культурная программа, которая стартовала еще в 2019 году масштабным проектом «Дни культуры муниципальных образований в Сыктывкаре». В ходе фестиваля города и районы республики демонстрируют то, чем по праву гордятся, раскрывая свой культурный и туристский потенциал. За все время на главных творческих площадках Сыктывкара выступили 14 районов. До конца года многообразие культуры и традиций представят еще шесть муниципалитетов. Самое ближайшее событие состоится 11-12 июня, участниками которого выступят жители Сыктывкара. </w:t>
      </w:r>
    </w:p>
    <w:p>
      <w:pPr>
        <w:pStyle w:val="Style30"/>
        <w:widowControl/>
        <w:suppressAutoHyphens w:val="false"/>
        <w:bidi w:val="0"/>
        <w:spacing w:before="0" w:after="0"/>
        <w:ind w:left="0" w:right="0" w:hanging="0"/>
        <w:jc w:val="both"/>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5542</TotalTime>
  <Application>LibreOffice/5.4.3.2$Linux_x86 LibreOffice_project/92a7159f7e4af62137622921e809f8546db437e5</Application>
  <Pages>4</Pages>
  <Words>796</Words>
  <Characters>5812</Characters>
  <CharactersWithSpaces>6607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2021-05-11T12:18:53Z</cp:lastPrinted>
  <dcterms:modified xsi:type="dcterms:W3CDTF">2021-06-04T16:30:04Z</dcterms:modified>
  <cp:revision>1169</cp:revision>
  <dc:subject/>
  <dc:title> </dc:title>
</cp:coreProperties>
</file>