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04.06.2021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 да «</w:t>
      </w:r>
      <w:bookmarkStart w:id="0" w:name="__DdeLink__112_183708400"/>
      <w:r>
        <w:rPr>
          <w:rFonts w:ascii="Times New Roman" w:hAnsi="Times New Roman"/>
          <w:b/>
          <w:bCs/>
          <w:sz w:val="28"/>
          <w:szCs w:val="28"/>
          <w:lang w:val="kpv-RU"/>
        </w:rPr>
        <w:t>Рытыв-Войвыв Россетьяс</w:t>
      </w:r>
      <w:bookmarkEnd w:id="0"/>
      <w:r>
        <w:rPr>
          <w:rFonts w:ascii="Times New Roman" w:hAnsi="Times New Roman"/>
          <w:b/>
          <w:bCs/>
          <w:sz w:val="28"/>
          <w:szCs w:val="28"/>
          <w:lang w:val="kpv-RU"/>
        </w:rPr>
        <w:t>» кырымалісны Арктика зона сӧвмӧдӧм йылысь артмӧдчӧм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Талун, лӧддза-номъя тӧлысь 4 лунӧ, Петербургса войтыркостса экономическӧй форум дырйи Коми Республикаса Юралысь Владимир Уйба да «Рытыв-Войвыв Россетьяс» компанияса медыджыд директор Артем Пидник кырымалісны Россия Федерацияса Арктика зонаын инвестиция проектъяс олӧмӧ пӧртӧм йылысь артмӧдчӧм.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Сёрнитчисны Арктика зонаын электросетьяс дорӧ резидентъясӧн  йитчӧмын административнӧӥ да технологическӧӥ мытшӧдъяс бырӧдӧм йылысь. Арктика зонаӧ Коми Республикаысь пырӧны Воркута, Инта, Усинск, Чилимдін район.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Республикалысь могъяссӧ индӧма 2035 воӧдз Россия Федерацияса Арктика зона сӧвмӧдан да национальнӧй безопасносьт могмӧдан стратегияын. Стратегиясӧ вынсьӧдӧма Президентӧн. Могъясыс: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сӧвмӧдны изшом, мусир, биару, титан, железомарганцевӧй кӧрт шом перъян да переработайтан минерально-сырьевӧй шӧринъяс;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стрӧитны да выльмӧдны автомашина да кӧрт туйяс, аэропортъяс;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арктикаын туризм сӧвмӧдӧм.</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«Арктика сӧвмӧдӧм - верктуя  национальнӧй проектъясысь ӧти, а сідзжӧ  нырвизьяс пиысь ӧти, мый отсӧгӧн Комиӧ локтасны инвесторъяс. Та вӧсна колӧ лӧсьӧдны ставлы гӧгӧрвоана условиеяс, медым йитны электросетьяс дорӧ резидентъяссӧ», - шуис  Артём Пидник.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«Миян регионлы зэв тӧдчана, медым инвесторъясыс локтісны Арктика зонаӧ. Тайӧ отсалас зумыда сӧвмӧдны республикалысь экономикасӧ, лӧсьӧдны выль уджалан местаяс. Колӧ лӧсьӧдны арктикаса  миян резидентъяслы бур уджалан условиеяс. Таын и эм «Рытыв-Войвыв Россетьяс» компаниякӧд ӧтувъя уджын медшӧр могыс, - тӧдчӧдіс Владимир Уйба.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b/>
          <w:bCs/>
          <w:sz w:val="28"/>
          <w:szCs w:val="28"/>
          <w:lang w:val="kpv-RU"/>
        </w:rPr>
        <w:t>04.06.2021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Республика Коми и «Россети Северо-Запад» подписали соглашение о развитии Арктической зоны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Сегодня, 4 июня, на Петербургском международном экономическом форуме Глава Республики Коми Владимир Уйба и генеральный директор «Россети Северо-Запад» Артем Пидник подписали соглашение о сотрудничестве в реализации инвестиционных проектов на территории Арктической зоны Российской Федерации.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Стороны договорились о совместной работе по устранению административных и технологических барьеров при подключении к электросетям резидентов в Арктической зоне, в состав которой от Республики Коми входят Воркута, Инта, Усинск и Усть-Цилемский район.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Приоритеты для Республики Коми определены в утверждённой Президентом России Стратегии развития Арктической зоны Российской Федерации и обеспечения национальной безопасности до 2035 года. Среди них:</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развитие минерально-сырьевых центров по добыче и переработке угля, нефти, газа, титана, железомарганцевых руд;</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строительство и реконструкция автомобильных и железных дорог, аэропортов;</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продвижение арктического туризма.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«Развитие Арктики — один из приоритетных национальных проектов, а также основа для повышения инвестиционной привлекательности Коми. Поэтому важно создать понятные и прозрачные условия для подключения к электросетям резидентов зоны», — отметил Артём Пидник.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«Привлечение инвесторов в арктическую зону для нашего региона имеет первостепенное значение. Это обеспечение устойчивого роста экономики Республики Коми, создание новых рабочих мест. Мы должны создать привлекательные, комфортные условия для работы наших арктических резидентов. На это направлено и наше сотрудничество с "Россети Северо-Запад», — отметил Владимир Уйба.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1475</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LibreOffice/5.4.3.2$Linux_x86 LibreOffice_project/92a7159f7e4af62137622921e809f8546db437e5</Application>
  <Pages>2</Pages>
  <Words>396</Words>
  <Characters>2881</Characters>
  <CharactersWithSpaces>3264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2021-06-07T15:23:36Z</dcterms:created>
  <dc:creator/>
  <dc:description/>
  <dc:language>ru-RU</dc:language>
  <cp:lastModifiedBy>Olga  Isakova</cp:lastModifiedBy>
  <dcterms:modified xsi:type="dcterms:W3CDTF">2021-06-08T17:08:46Z</dcterms:modified>
  <cp:revision>7</cp:revision>
  <dc:subject/>
  <dc:title/>
</cp:coreProperties>
</file>